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776E2" w14:textId="77777777" w:rsidR="005F44BB" w:rsidRPr="005F44BB" w:rsidRDefault="005F44BB">
      <w:pPr>
        <w:rPr>
          <w:sz w:val="11"/>
        </w:rPr>
      </w:pPr>
    </w:p>
    <w:p w14:paraId="5F5D03FE" w14:textId="77777777" w:rsidR="005F44BB" w:rsidRPr="005F44BB" w:rsidRDefault="005F44BB">
      <w:pPr>
        <w:rPr>
          <w:sz w:val="11"/>
        </w:rPr>
      </w:pPr>
    </w:p>
    <w:p w14:paraId="3C548F71" w14:textId="1A02DDC2" w:rsidR="009033A1" w:rsidRDefault="00376329">
      <w:pPr>
        <w:pStyle w:val="Zkladntext"/>
        <w:spacing w:line="20" w:lineRule="exact"/>
        <w:ind w:left="110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53D2F884" wp14:editId="14D3BCE8">
                <wp:extent cx="5796915" cy="12700"/>
                <wp:effectExtent l="0" t="0" r="0" b="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0"/>
                          <a:chOff x="0" y="0"/>
                          <a:chExt cx="9129" cy="20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20"/>
                          </a:xfrm>
                          <a:prstGeom prst="rect">
                            <a:avLst/>
                          </a:pr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2066E" id="Group 8" o:spid="_x0000_s1026" style="width:456.45pt;height:1pt;mso-position-horizontal-relative:char;mso-position-vertical-relative:line" coordsize="9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">
                <v:rect id="Rectangle 9" o:spid="_x0000_s1027" style="position:absolute;width:91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" fillcolor="#00529f" stroked="f"/>
                <w10:anchorlock/>
              </v:group>
            </w:pict>
          </mc:Fallback>
        </mc:AlternateContent>
      </w:r>
    </w:p>
    <w:p w14:paraId="130FB0A7" w14:textId="37A18359" w:rsidR="009033A1" w:rsidRPr="00096827" w:rsidRDefault="00E05515">
      <w:pPr>
        <w:pStyle w:val="Nadpis1"/>
        <w:spacing w:after="19" w:line="264" w:lineRule="auto"/>
        <w:ind w:right="112"/>
        <w:rPr>
          <w:b/>
        </w:rPr>
      </w:pPr>
      <w:r w:rsidRPr="00096827">
        <w:rPr>
          <w:b/>
          <w:color w:val="00529F"/>
        </w:rPr>
        <w:t>DOPORUČENÍ</w:t>
      </w:r>
      <w:r w:rsidRPr="00096827">
        <w:rPr>
          <w:b/>
          <w:color w:val="00529F"/>
          <w:spacing w:val="-11"/>
        </w:rPr>
        <w:t xml:space="preserve"> </w:t>
      </w:r>
      <w:r w:rsidRPr="00096827">
        <w:rPr>
          <w:b/>
          <w:color w:val="00529F"/>
        </w:rPr>
        <w:t>PRO</w:t>
      </w:r>
      <w:r w:rsidRPr="00096827">
        <w:rPr>
          <w:b/>
          <w:color w:val="00529F"/>
          <w:spacing w:val="-9"/>
        </w:rPr>
        <w:t xml:space="preserve"> </w:t>
      </w:r>
      <w:r w:rsidRPr="00096827">
        <w:rPr>
          <w:b/>
          <w:color w:val="00529F"/>
        </w:rPr>
        <w:t>STANOVENÍ</w:t>
      </w:r>
      <w:r w:rsidRPr="00096827">
        <w:rPr>
          <w:b/>
          <w:color w:val="00529F"/>
          <w:spacing w:val="-150"/>
        </w:rPr>
        <w:t xml:space="preserve"> </w:t>
      </w:r>
      <w:r w:rsidRPr="00096827">
        <w:rPr>
          <w:b/>
          <w:color w:val="00529F"/>
        </w:rPr>
        <w:t>TYPU</w:t>
      </w:r>
      <w:r w:rsidRPr="00096827">
        <w:rPr>
          <w:b/>
          <w:color w:val="00529F"/>
          <w:spacing w:val="-2"/>
        </w:rPr>
        <w:t xml:space="preserve"> </w:t>
      </w:r>
      <w:r w:rsidRPr="00096827">
        <w:rPr>
          <w:b/>
          <w:color w:val="00529F"/>
        </w:rPr>
        <w:t>VEŘEJNÉ</w:t>
      </w:r>
      <w:r w:rsidRPr="00096827">
        <w:rPr>
          <w:b/>
          <w:color w:val="00529F"/>
          <w:spacing w:val="-2"/>
        </w:rPr>
        <w:t xml:space="preserve"> </w:t>
      </w:r>
      <w:r w:rsidRPr="00096827">
        <w:rPr>
          <w:b/>
          <w:color w:val="00529F"/>
        </w:rPr>
        <w:t>PODPORY</w:t>
      </w:r>
    </w:p>
    <w:p w14:paraId="5BF8BEE6" w14:textId="74C20D61" w:rsidR="009033A1" w:rsidRDefault="00376329">
      <w:pPr>
        <w:pStyle w:val="Zkladntext"/>
        <w:spacing w:line="20" w:lineRule="exact"/>
        <w:ind w:left="110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6A4BF406" wp14:editId="1DAC4439">
                <wp:extent cx="5796915" cy="12700"/>
                <wp:effectExtent l="0" t="0" r="0" b="0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0"/>
                          <a:chOff x="0" y="0"/>
                          <a:chExt cx="9129" cy="20"/>
                        </a:xfrm>
                      </wpg:grpSpPr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20"/>
                          </a:xfrm>
                          <a:prstGeom prst="rect">
                            <a:avLst/>
                          </a:pr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62AF2" id="Group 6" o:spid="_x0000_s1026" style="width:456.45pt;height:1pt;mso-position-horizontal-relative:char;mso-position-vertical-relative:line" coordsize="9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">
                <v:rect id="Rectangle 7" o:spid="_x0000_s1027" style="position:absolute;width:91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" fillcolor="#00529f" stroked="f"/>
                <w10:anchorlock/>
              </v:group>
            </w:pict>
          </mc:Fallback>
        </mc:AlternateContent>
      </w:r>
    </w:p>
    <w:p w14:paraId="70C05B4A" w14:textId="77777777" w:rsidR="009033A1" w:rsidRDefault="009033A1">
      <w:pPr>
        <w:pStyle w:val="Zkladntext"/>
      </w:pPr>
    </w:p>
    <w:p w14:paraId="1223A026" w14:textId="55D59C57" w:rsidR="005F44BB" w:rsidRDefault="005F44BB">
      <w:pPr>
        <w:pStyle w:val="Zkladntext"/>
      </w:pPr>
    </w:p>
    <w:p w14:paraId="5CDDDE46" w14:textId="77777777" w:rsidR="009033A1" w:rsidRDefault="00E05515">
      <w:pPr>
        <w:pStyle w:val="Nadpis2"/>
        <w:spacing w:before="100"/>
        <w:jc w:val="left"/>
      </w:pPr>
      <w:r>
        <w:rPr>
          <w:color w:val="00529F"/>
        </w:rPr>
        <w:t>ZÁKLADNÍ</w:t>
      </w:r>
      <w:r>
        <w:rPr>
          <w:color w:val="00529F"/>
          <w:spacing w:val="-2"/>
        </w:rPr>
        <w:t xml:space="preserve"> </w:t>
      </w:r>
      <w:r>
        <w:rPr>
          <w:color w:val="00529F"/>
        </w:rPr>
        <w:t>PODMÍNKY</w:t>
      </w:r>
    </w:p>
    <w:p w14:paraId="46A500CA" w14:textId="77777777" w:rsidR="009033A1" w:rsidRDefault="00E05515">
      <w:pPr>
        <w:pStyle w:val="Odstavecseseznamem"/>
        <w:numPr>
          <w:ilvl w:val="0"/>
          <w:numId w:val="4"/>
        </w:numPr>
        <w:tabs>
          <w:tab w:val="left" w:pos="499"/>
        </w:tabs>
        <w:spacing w:before="274"/>
        <w:ind w:hanging="36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jedné</w:t>
      </w:r>
      <w:r>
        <w:rPr>
          <w:spacing w:val="-3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nesmí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kombinována</w:t>
      </w:r>
      <w:r>
        <w:rPr>
          <w:spacing w:val="-3"/>
          <w:sz w:val="20"/>
        </w:rPr>
        <w:t xml:space="preserve"> </w:t>
      </w:r>
      <w:r>
        <w:rPr>
          <w:sz w:val="20"/>
        </w:rPr>
        <w:t>opatření spadající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různé</w:t>
      </w:r>
      <w:r>
        <w:rPr>
          <w:spacing w:val="-3"/>
          <w:sz w:val="20"/>
        </w:rPr>
        <w:t xml:space="preserve"> </w:t>
      </w:r>
      <w:r>
        <w:rPr>
          <w:sz w:val="20"/>
        </w:rPr>
        <w:t>typy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14:paraId="13211886" w14:textId="77777777" w:rsidR="008C22EB" w:rsidRDefault="00E05515" w:rsidP="000D2ECF">
      <w:pPr>
        <w:pStyle w:val="Odstavecseseznamem"/>
        <w:numPr>
          <w:ilvl w:val="0"/>
          <w:numId w:val="4"/>
        </w:numPr>
        <w:tabs>
          <w:tab w:val="left" w:pos="499"/>
        </w:tabs>
        <w:spacing w:before="146" w:line="264" w:lineRule="auto"/>
        <w:ind w:right="140"/>
        <w:jc w:val="both"/>
        <w:rPr>
          <w:sz w:val="20"/>
        </w:rPr>
      </w:pPr>
      <w:r>
        <w:rPr>
          <w:sz w:val="20"/>
        </w:rPr>
        <w:t>V případě, kdy projektový záměr obsahuje více opatření, z nichž některé by mohlo být financováno</w:t>
      </w:r>
      <w:r>
        <w:rPr>
          <w:spacing w:val="-52"/>
          <w:sz w:val="20"/>
        </w:rPr>
        <w:t xml:space="preserve"> </w:t>
      </w:r>
      <w:r>
        <w:rPr>
          <w:sz w:val="20"/>
        </w:rPr>
        <w:t>mimo</w:t>
      </w:r>
      <w:r>
        <w:rPr>
          <w:spacing w:val="-1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zároveň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opatřením,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z w:val="20"/>
        </w:rPr>
        <w:t>veřejnou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spadá,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celý</w:t>
      </w:r>
      <w:r>
        <w:rPr>
          <w:spacing w:val="-12"/>
          <w:sz w:val="20"/>
        </w:rPr>
        <w:t xml:space="preserve"> </w:t>
      </w:r>
      <w:r>
        <w:rPr>
          <w:sz w:val="20"/>
        </w:rPr>
        <w:t>projekt</w:t>
      </w:r>
      <w:r>
        <w:rPr>
          <w:spacing w:val="-52"/>
          <w:sz w:val="20"/>
        </w:rPr>
        <w:t xml:space="preserve"> </w:t>
      </w:r>
      <w:r>
        <w:rPr>
          <w:sz w:val="20"/>
        </w:rPr>
        <w:t>financován</w:t>
      </w:r>
      <w:r>
        <w:rPr>
          <w:spacing w:val="-2"/>
          <w:sz w:val="20"/>
        </w:rPr>
        <w:t xml:space="preserve"> </w:t>
      </w:r>
      <w:r>
        <w:rPr>
          <w:sz w:val="20"/>
        </w:rPr>
        <w:t>v režimu 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 w:rsidR="00924B05">
        <w:rPr>
          <w:sz w:val="20"/>
        </w:rPr>
        <w:t xml:space="preserve"> </w:t>
      </w:r>
    </w:p>
    <w:p w14:paraId="1F674EB7" w14:textId="54FDF68E" w:rsidR="008C22EB" w:rsidRDefault="00E05515" w:rsidP="000D2ECF">
      <w:pPr>
        <w:pStyle w:val="Odstavecseseznamem"/>
        <w:numPr>
          <w:ilvl w:val="0"/>
          <w:numId w:val="4"/>
        </w:numPr>
        <w:tabs>
          <w:tab w:val="left" w:pos="499"/>
        </w:tabs>
        <w:spacing w:before="146" w:line="264" w:lineRule="auto"/>
        <w:ind w:right="140"/>
        <w:jc w:val="both"/>
        <w:rPr>
          <w:sz w:val="20"/>
        </w:rPr>
      </w:pPr>
      <w:r>
        <w:rPr>
          <w:sz w:val="20"/>
        </w:rPr>
        <w:t xml:space="preserve">V rámci </w:t>
      </w:r>
      <w:r w:rsidR="008C22EB">
        <w:rPr>
          <w:sz w:val="20"/>
        </w:rPr>
        <w:t xml:space="preserve">SC 1.3 a </w:t>
      </w:r>
      <w:r>
        <w:rPr>
          <w:sz w:val="20"/>
        </w:rPr>
        <w:t>SC 1.6 (opatření 1.6.1) bude v</w:t>
      </w:r>
      <w:r w:rsidR="008C22EB">
        <w:rPr>
          <w:sz w:val="20"/>
        </w:rPr>
        <w:t> </w:t>
      </w:r>
      <w:r>
        <w:rPr>
          <w:sz w:val="20"/>
        </w:rPr>
        <w:t>relevantních případech poskytována veřejná podpora podle</w:t>
      </w:r>
      <w:r w:rsidR="008C22EB">
        <w:rPr>
          <w:sz w:val="20"/>
        </w:rPr>
        <w:t>:</w:t>
      </w:r>
    </w:p>
    <w:p w14:paraId="7F97ABA3" w14:textId="16931B60" w:rsidR="008C22EB" w:rsidRDefault="008C22EB" w:rsidP="008C22EB">
      <w:pPr>
        <w:pStyle w:val="Odstavecseseznamem"/>
        <w:numPr>
          <w:ilvl w:val="1"/>
          <w:numId w:val="4"/>
        </w:numPr>
        <w:tabs>
          <w:tab w:val="left" w:pos="499"/>
        </w:tabs>
        <w:spacing w:before="146" w:line="264" w:lineRule="auto"/>
        <w:ind w:right="140"/>
        <w:jc w:val="both"/>
        <w:rPr>
          <w:sz w:val="20"/>
        </w:rPr>
      </w:pPr>
      <w:r>
        <w:rPr>
          <w:sz w:val="20"/>
        </w:rPr>
        <w:t>N</w:t>
      </w:r>
      <w:r w:rsidR="00E05515">
        <w:rPr>
          <w:sz w:val="20"/>
        </w:rPr>
        <w:t>ařízení Komise (EU) č. 651/2014 ze dne 17. června 2014, kterým se v souladu s články 107 a</w:t>
      </w:r>
      <w:r>
        <w:rPr>
          <w:sz w:val="20"/>
        </w:rPr>
        <w:t> </w:t>
      </w:r>
      <w:r w:rsidR="00E05515">
        <w:rPr>
          <w:sz w:val="20"/>
        </w:rPr>
        <w:t>108</w:t>
      </w:r>
      <w:r w:rsidR="00E05515">
        <w:rPr>
          <w:spacing w:val="1"/>
          <w:sz w:val="20"/>
        </w:rPr>
        <w:t xml:space="preserve"> </w:t>
      </w:r>
      <w:r w:rsidR="00E05515">
        <w:rPr>
          <w:sz w:val="20"/>
        </w:rPr>
        <w:t>Smlouvy prohlašují určité kategorie podpory za slučitelné s vnitřním trhem</w:t>
      </w:r>
      <w:r w:rsidR="00031F7D">
        <w:rPr>
          <w:sz w:val="20"/>
        </w:rPr>
        <w:t>, ve znění pozdějších předpisů</w:t>
      </w:r>
      <w:r w:rsidR="00E05515">
        <w:rPr>
          <w:sz w:val="20"/>
        </w:rPr>
        <w:t xml:space="preserve"> (dále jen „GBER“).</w:t>
      </w:r>
      <w:r w:rsidR="00E05515">
        <w:rPr>
          <w:spacing w:val="1"/>
          <w:sz w:val="20"/>
        </w:rPr>
        <w:t xml:space="preserve"> </w:t>
      </w:r>
      <w:r w:rsidR="00E05515">
        <w:rPr>
          <w:sz w:val="20"/>
        </w:rPr>
        <w:t>Vzhledem</w:t>
      </w:r>
      <w:r w:rsidR="00E05515">
        <w:rPr>
          <w:spacing w:val="1"/>
          <w:sz w:val="20"/>
        </w:rPr>
        <w:t xml:space="preserve"> </w:t>
      </w:r>
      <w:r w:rsidR="00E05515">
        <w:rPr>
          <w:sz w:val="20"/>
        </w:rPr>
        <w:t>k</w:t>
      </w:r>
      <w:r w:rsidR="00E05515">
        <w:rPr>
          <w:spacing w:val="1"/>
          <w:sz w:val="20"/>
        </w:rPr>
        <w:t xml:space="preserve"> </w:t>
      </w:r>
      <w:r w:rsidR="00E05515">
        <w:rPr>
          <w:sz w:val="20"/>
        </w:rPr>
        <w:t>charakteru</w:t>
      </w:r>
      <w:r w:rsidR="00E05515">
        <w:rPr>
          <w:spacing w:val="1"/>
          <w:sz w:val="20"/>
        </w:rPr>
        <w:t xml:space="preserve"> </w:t>
      </w:r>
      <w:r w:rsidR="00E05515">
        <w:rPr>
          <w:sz w:val="20"/>
        </w:rPr>
        <w:t>opatření</w:t>
      </w:r>
      <w:r w:rsidR="00E05515">
        <w:rPr>
          <w:spacing w:val="1"/>
          <w:sz w:val="20"/>
        </w:rPr>
        <w:t xml:space="preserve"> </w:t>
      </w:r>
      <w:r w:rsidR="00E05515">
        <w:rPr>
          <w:sz w:val="20"/>
        </w:rPr>
        <w:t>bude</w:t>
      </w:r>
      <w:r w:rsidR="00882ED4">
        <w:rPr>
          <w:sz w:val="20"/>
        </w:rPr>
        <w:t xml:space="preserve"> zpravidla</w:t>
      </w:r>
      <w:r w:rsidR="00E05515">
        <w:rPr>
          <w:spacing w:val="1"/>
          <w:sz w:val="20"/>
        </w:rPr>
        <w:t xml:space="preserve"> </w:t>
      </w:r>
      <w:r w:rsidR="00E05515">
        <w:rPr>
          <w:sz w:val="20"/>
        </w:rPr>
        <w:t>využit</w:t>
      </w:r>
      <w:r w:rsidR="00E05515">
        <w:rPr>
          <w:spacing w:val="1"/>
          <w:sz w:val="20"/>
        </w:rPr>
        <w:t xml:space="preserve"> </w:t>
      </w:r>
      <w:r w:rsidR="00E05515">
        <w:rPr>
          <w:sz w:val="20"/>
        </w:rPr>
        <w:t>článek</w:t>
      </w:r>
      <w:r w:rsidR="00E05515">
        <w:rPr>
          <w:spacing w:val="1"/>
          <w:sz w:val="20"/>
        </w:rPr>
        <w:t xml:space="preserve"> </w:t>
      </w:r>
      <w:r w:rsidR="00E05515">
        <w:rPr>
          <w:sz w:val="20"/>
        </w:rPr>
        <w:t>53</w:t>
      </w:r>
      <w:r w:rsidR="00E05515">
        <w:rPr>
          <w:spacing w:val="1"/>
          <w:sz w:val="20"/>
        </w:rPr>
        <w:t xml:space="preserve"> </w:t>
      </w:r>
      <w:r w:rsidR="00E05515">
        <w:rPr>
          <w:sz w:val="20"/>
        </w:rPr>
        <w:t>„Podpora</w:t>
      </w:r>
      <w:r w:rsidR="00E05515">
        <w:rPr>
          <w:spacing w:val="1"/>
          <w:sz w:val="20"/>
        </w:rPr>
        <w:t xml:space="preserve"> </w:t>
      </w:r>
      <w:r w:rsidR="00E05515">
        <w:rPr>
          <w:sz w:val="20"/>
        </w:rPr>
        <w:t>kultury</w:t>
      </w:r>
      <w:r w:rsidR="00E05515">
        <w:rPr>
          <w:spacing w:val="1"/>
          <w:sz w:val="20"/>
        </w:rPr>
        <w:t xml:space="preserve"> </w:t>
      </w:r>
      <w:r w:rsidR="00E05515">
        <w:rPr>
          <w:sz w:val="20"/>
        </w:rPr>
        <w:t>a</w:t>
      </w:r>
      <w:r w:rsidR="00E05515">
        <w:rPr>
          <w:spacing w:val="1"/>
          <w:sz w:val="20"/>
        </w:rPr>
        <w:t xml:space="preserve"> </w:t>
      </w:r>
      <w:r w:rsidR="00E05515">
        <w:rPr>
          <w:sz w:val="20"/>
        </w:rPr>
        <w:t>zachování</w:t>
      </w:r>
      <w:r w:rsidR="00E05515">
        <w:rPr>
          <w:spacing w:val="1"/>
          <w:sz w:val="20"/>
        </w:rPr>
        <w:t xml:space="preserve"> </w:t>
      </w:r>
      <w:r w:rsidR="00E05515">
        <w:rPr>
          <w:sz w:val="20"/>
        </w:rPr>
        <w:t>kulturního dědictví“</w:t>
      </w:r>
      <w:r w:rsidR="00C54352">
        <w:rPr>
          <w:sz w:val="20"/>
        </w:rPr>
        <w:t xml:space="preserve"> </w:t>
      </w:r>
      <w:r>
        <w:rPr>
          <w:sz w:val="20"/>
        </w:rPr>
        <w:t>a </w:t>
      </w:r>
      <w:r w:rsidR="00C54352">
        <w:rPr>
          <w:sz w:val="20"/>
        </w:rPr>
        <w:t>článek č. 45 „</w:t>
      </w:r>
      <w:r w:rsidR="00C54352" w:rsidRPr="00C54352">
        <w:rPr>
          <w:sz w:val="20"/>
        </w:rPr>
        <w:t>Investiční podpora na sanaci škod na životním prostředí, rehabilitaci přírodních stanovišť a ekosystémů, ochranu nebo obnovu biologické rozmanitosti a zavádění řešení založených na přírodě pro přizpůsobení se změně klimatu a její zmírňování</w:t>
      </w:r>
      <w:r w:rsidR="00C54352">
        <w:rPr>
          <w:sz w:val="20"/>
        </w:rPr>
        <w:t>“.</w:t>
      </w:r>
      <w:r w:rsidR="00C54352" w:rsidRPr="00C54352">
        <w:rPr>
          <w:sz w:val="20"/>
        </w:rPr>
        <w:t xml:space="preserve"> </w:t>
      </w:r>
      <w:r w:rsidR="00E05515">
        <w:rPr>
          <w:sz w:val="20"/>
        </w:rPr>
        <w:t xml:space="preserve"> V rámci</w:t>
      </w:r>
      <w:r w:rsidR="00E05515">
        <w:rPr>
          <w:spacing w:val="1"/>
          <w:sz w:val="20"/>
        </w:rPr>
        <w:t xml:space="preserve"> </w:t>
      </w:r>
      <w:r w:rsidR="00E05515">
        <w:rPr>
          <w:sz w:val="20"/>
        </w:rPr>
        <w:t>programu, projektu i</w:t>
      </w:r>
      <w:r>
        <w:rPr>
          <w:sz w:val="20"/>
        </w:rPr>
        <w:t xml:space="preserve"> </w:t>
      </w:r>
      <w:r w:rsidR="00E05515">
        <w:rPr>
          <w:sz w:val="20"/>
        </w:rPr>
        <w:t>subjektu žadatele musí být splněny všechny obecné i specifické podmínky</w:t>
      </w:r>
      <w:r w:rsidR="00E05515">
        <w:rPr>
          <w:spacing w:val="1"/>
          <w:sz w:val="20"/>
        </w:rPr>
        <w:t xml:space="preserve"> </w:t>
      </w:r>
      <w:r w:rsidR="00E05515">
        <w:rPr>
          <w:sz w:val="20"/>
        </w:rPr>
        <w:t>GBER</w:t>
      </w:r>
      <w:r w:rsidR="00924B05">
        <w:rPr>
          <w:sz w:val="20"/>
        </w:rPr>
        <w:t>.</w:t>
      </w:r>
    </w:p>
    <w:p w14:paraId="5198A272" w14:textId="4C9FCF6E" w:rsidR="008C22EB" w:rsidRPr="00FF10F5" w:rsidRDefault="00073708" w:rsidP="008C22EB">
      <w:pPr>
        <w:pStyle w:val="Odstavecseseznamem"/>
        <w:numPr>
          <w:ilvl w:val="1"/>
          <w:numId w:val="4"/>
        </w:numPr>
        <w:tabs>
          <w:tab w:val="left" w:pos="499"/>
        </w:tabs>
        <w:spacing w:before="146" w:line="264" w:lineRule="auto"/>
        <w:ind w:right="140"/>
        <w:jc w:val="both"/>
        <w:rPr>
          <w:spacing w:val="1"/>
          <w:sz w:val="20"/>
        </w:rPr>
      </w:pPr>
      <w:r w:rsidRPr="00073708">
        <w:rPr>
          <w:sz w:val="20"/>
        </w:rPr>
        <w:t>Nařízení Komise (EU) 2022/2472 ze dne 14. prosince 2022, kterým v souladu s články 107 a</w:t>
      </w:r>
      <w:r w:rsidR="008C22EB">
        <w:rPr>
          <w:sz w:val="20"/>
        </w:rPr>
        <w:t> </w:t>
      </w:r>
      <w:r w:rsidRPr="00073708">
        <w:rPr>
          <w:sz w:val="20"/>
        </w:rPr>
        <w:t xml:space="preserve">108 Smlouvy o fungování Evropské unie prohlašují určité kategorie podpory v odvětví zemědělství a lesnictví a ve venkovských oblastech za slučitelné s vnitřním trhem (ABER) </w:t>
      </w:r>
      <w:r w:rsidR="00630F5E">
        <w:rPr>
          <w:sz w:val="20"/>
        </w:rPr>
        <w:t>–</w:t>
      </w:r>
      <w:r w:rsidRPr="00073708">
        <w:rPr>
          <w:sz w:val="20"/>
        </w:rPr>
        <w:t xml:space="preserve"> </w:t>
      </w:r>
      <w:r w:rsidRPr="00607393">
        <w:rPr>
          <w:sz w:val="20"/>
        </w:rPr>
        <w:t>čl</w:t>
      </w:r>
      <w:r w:rsidR="008C22EB">
        <w:rPr>
          <w:sz w:val="20"/>
        </w:rPr>
        <w:t>ánků</w:t>
      </w:r>
      <w:r w:rsidR="00630F5E">
        <w:rPr>
          <w:sz w:val="20"/>
        </w:rPr>
        <w:t>: č.</w:t>
      </w:r>
      <w:r w:rsidRPr="00607393">
        <w:rPr>
          <w:sz w:val="20"/>
        </w:rPr>
        <w:t xml:space="preserve"> 14</w:t>
      </w:r>
      <w:r w:rsidR="00630F5E">
        <w:rPr>
          <w:sz w:val="20"/>
        </w:rPr>
        <w:t xml:space="preserve"> (</w:t>
      </w:r>
      <w:r w:rsidR="00630F5E" w:rsidRPr="00630F5E">
        <w:rPr>
          <w:sz w:val="20"/>
        </w:rPr>
        <w:t>Podpora na investice do zemědělských podniků související se zemědělskou prvovýrobou</w:t>
      </w:r>
      <w:r w:rsidR="00630F5E">
        <w:rPr>
          <w:sz w:val="20"/>
        </w:rPr>
        <w:t>)</w:t>
      </w:r>
      <w:r w:rsidRPr="00607393">
        <w:rPr>
          <w:sz w:val="20"/>
        </w:rPr>
        <w:t xml:space="preserve">, </w:t>
      </w:r>
      <w:r w:rsidR="00630F5E">
        <w:rPr>
          <w:sz w:val="20"/>
        </w:rPr>
        <w:t xml:space="preserve">č. </w:t>
      </w:r>
      <w:r w:rsidRPr="00607393">
        <w:rPr>
          <w:sz w:val="20"/>
        </w:rPr>
        <w:t>44</w:t>
      </w:r>
      <w:r w:rsidR="00630F5E">
        <w:rPr>
          <w:sz w:val="20"/>
        </w:rPr>
        <w:t xml:space="preserve"> (</w:t>
      </w:r>
      <w:r w:rsidR="00630F5E" w:rsidRPr="00630F5E">
        <w:rPr>
          <w:sz w:val="20"/>
        </w:rPr>
        <w:t>Podpora na investice ke zvýšení odolnosti a ekologické hodnoty lesních ekosystémů</w:t>
      </w:r>
      <w:r w:rsidR="00630F5E">
        <w:rPr>
          <w:sz w:val="20"/>
        </w:rPr>
        <w:t>)</w:t>
      </w:r>
      <w:r w:rsidRPr="00607393">
        <w:rPr>
          <w:sz w:val="20"/>
        </w:rPr>
        <w:t xml:space="preserve">, </w:t>
      </w:r>
      <w:r w:rsidR="00630F5E">
        <w:rPr>
          <w:sz w:val="20"/>
        </w:rPr>
        <w:t xml:space="preserve">č. </w:t>
      </w:r>
      <w:r w:rsidRPr="00607393">
        <w:rPr>
          <w:sz w:val="20"/>
        </w:rPr>
        <w:t>36</w:t>
      </w:r>
      <w:r w:rsidR="00630F5E">
        <w:rPr>
          <w:sz w:val="20"/>
        </w:rPr>
        <w:t xml:space="preserve"> (</w:t>
      </w:r>
      <w:r w:rsidR="00630F5E" w:rsidRPr="00630F5E">
        <w:rPr>
          <w:sz w:val="20"/>
        </w:rPr>
        <w:t>Podpora na investice ve prospěch zachování kulturního a přírodního dědictví, které se nachází v zemědělských podnicích nebo v</w:t>
      </w:r>
      <w:r w:rsidR="00630F5E">
        <w:rPr>
          <w:sz w:val="20"/>
        </w:rPr>
        <w:t> </w:t>
      </w:r>
      <w:r w:rsidR="00630F5E" w:rsidRPr="00630F5E">
        <w:rPr>
          <w:sz w:val="20"/>
        </w:rPr>
        <w:t>lesích</w:t>
      </w:r>
      <w:r w:rsidR="00630F5E">
        <w:rPr>
          <w:sz w:val="20"/>
        </w:rPr>
        <w:t>)</w:t>
      </w:r>
      <w:r w:rsidRPr="00607393">
        <w:rPr>
          <w:sz w:val="20"/>
        </w:rPr>
        <w:t xml:space="preserve"> a </w:t>
      </w:r>
      <w:r w:rsidR="00630F5E">
        <w:rPr>
          <w:sz w:val="20"/>
        </w:rPr>
        <w:t xml:space="preserve">č. </w:t>
      </w:r>
      <w:r w:rsidRPr="00607393">
        <w:rPr>
          <w:sz w:val="20"/>
        </w:rPr>
        <w:t>50</w:t>
      </w:r>
      <w:r w:rsidR="00630F5E">
        <w:rPr>
          <w:sz w:val="20"/>
        </w:rPr>
        <w:t xml:space="preserve"> (</w:t>
      </w:r>
      <w:r w:rsidR="00630F5E" w:rsidRPr="00630F5E">
        <w:rPr>
          <w:sz w:val="20"/>
        </w:rPr>
        <w:t>Podpora na investice do lesnických technologií a zpracování, uvolnění a uvádění lesnických produktů na trh</w:t>
      </w:r>
      <w:r w:rsidR="00630F5E">
        <w:rPr>
          <w:sz w:val="20"/>
        </w:rPr>
        <w:t>)</w:t>
      </w:r>
      <w:r w:rsidRPr="00607393">
        <w:rPr>
          <w:sz w:val="20"/>
        </w:rPr>
        <w:t xml:space="preserve">. </w:t>
      </w:r>
    </w:p>
    <w:p w14:paraId="5E8F80AB" w14:textId="004415D9" w:rsidR="008C22EB" w:rsidRDefault="00630F5E" w:rsidP="00630F5E">
      <w:pPr>
        <w:pStyle w:val="Odstavecseseznamem"/>
        <w:numPr>
          <w:ilvl w:val="1"/>
          <w:numId w:val="4"/>
        </w:numPr>
        <w:tabs>
          <w:tab w:val="left" w:pos="499"/>
        </w:tabs>
        <w:spacing w:before="146" w:line="264" w:lineRule="auto"/>
        <w:ind w:right="140"/>
        <w:jc w:val="both"/>
        <w:rPr>
          <w:spacing w:val="1"/>
          <w:sz w:val="20"/>
        </w:rPr>
      </w:pPr>
      <w:r w:rsidRPr="00630F5E">
        <w:rPr>
          <w:spacing w:val="1"/>
          <w:sz w:val="20"/>
        </w:rPr>
        <w:t>Pokyny ke státní podpoře v odvětvích zemědělství a lesnictví a ve venkovských</w:t>
      </w:r>
      <w:r>
        <w:rPr>
          <w:spacing w:val="1"/>
          <w:sz w:val="20"/>
        </w:rPr>
        <w:t xml:space="preserve"> </w:t>
      </w:r>
      <w:r w:rsidRPr="00630F5E">
        <w:rPr>
          <w:spacing w:val="1"/>
          <w:sz w:val="20"/>
        </w:rPr>
        <w:t>oblastech (2022/C 485/01)</w:t>
      </w:r>
      <w:r w:rsidR="008C22EB" w:rsidRPr="00630F5E">
        <w:rPr>
          <w:spacing w:val="1"/>
          <w:sz w:val="20"/>
        </w:rPr>
        <w:t xml:space="preserve"> </w:t>
      </w:r>
      <w:r w:rsidR="008C22EB" w:rsidRPr="00673458">
        <w:rPr>
          <w:spacing w:val="1"/>
          <w:sz w:val="20"/>
        </w:rPr>
        <w:t xml:space="preserve">- veřejné podpory </w:t>
      </w:r>
      <w:r w:rsidRPr="00630F5E">
        <w:rPr>
          <w:spacing w:val="1"/>
          <w:sz w:val="20"/>
        </w:rPr>
        <w:t>notifikované</w:t>
      </w:r>
      <w:r w:rsidR="008C22EB" w:rsidRPr="00673458">
        <w:rPr>
          <w:spacing w:val="1"/>
          <w:sz w:val="20"/>
        </w:rPr>
        <w:t xml:space="preserve"> Evropské komisi (v případě opatření </w:t>
      </w:r>
      <w:r w:rsidR="00FF10F5" w:rsidRPr="009E46C3">
        <w:rPr>
          <w:spacing w:val="1"/>
          <w:sz w:val="20"/>
        </w:rPr>
        <w:t>Předcházení, minimalizace a náprava škod způsobených vybranými zvláště chráněnými druhy živočichů</w:t>
      </w:r>
      <w:r w:rsidR="008C22EB" w:rsidRPr="00673458">
        <w:rPr>
          <w:spacing w:val="1"/>
          <w:sz w:val="20"/>
        </w:rPr>
        <w:t>).</w:t>
      </w:r>
    </w:p>
    <w:p w14:paraId="366FD04C" w14:textId="0E3B7CAD" w:rsidR="000D274E" w:rsidRPr="00673458" w:rsidRDefault="000D274E" w:rsidP="00630F5E">
      <w:pPr>
        <w:pStyle w:val="Odstavecseseznamem"/>
        <w:numPr>
          <w:ilvl w:val="1"/>
          <w:numId w:val="4"/>
        </w:numPr>
        <w:tabs>
          <w:tab w:val="left" w:pos="499"/>
        </w:tabs>
        <w:spacing w:before="146" w:line="264" w:lineRule="auto"/>
        <w:ind w:right="140"/>
        <w:jc w:val="both"/>
        <w:rPr>
          <w:spacing w:val="1"/>
          <w:sz w:val="20"/>
        </w:rPr>
      </w:pPr>
      <w:r>
        <w:rPr>
          <w:color w:val="595959" w:themeColor="text1" w:themeTint="A6"/>
          <w:sz w:val="20"/>
          <w:szCs w:val="20"/>
        </w:rPr>
        <w:t>P</w:t>
      </w:r>
      <w:r w:rsidRPr="00150B7D">
        <w:rPr>
          <w:color w:val="595959" w:themeColor="text1" w:themeTint="A6"/>
          <w:sz w:val="20"/>
          <w:szCs w:val="20"/>
        </w:rPr>
        <w:t>odpora v režimu závazku veřejné služby</w:t>
      </w:r>
      <w:r>
        <w:rPr>
          <w:color w:val="595959" w:themeColor="text1" w:themeTint="A6"/>
          <w:sz w:val="20"/>
          <w:szCs w:val="20"/>
        </w:rPr>
        <w:t xml:space="preserve"> podle </w:t>
      </w:r>
      <w:r w:rsidRPr="007B4BAF">
        <w:rPr>
          <w:color w:val="595959" w:themeColor="text1" w:themeTint="A6"/>
          <w:sz w:val="20"/>
          <w:szCs w:val="20"/>
        </w:rPr>
        <w:t>Rozhodnutí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>
        <w:rPr>
          <w:color w:val="595959" w:themeColor="text1" w:themeTint="A6"/>
          <w:sz w:val="20"/>
          <w:szCs w:val="20"/>
        </w:rPr>
        <w:t xml:space="preserve"> </w:t>
      </w:r>
      <w:r w:rsidRPr="00F32020">
        <w:rPr>
          <w:color w:val="595959" w:themeColor="text1" w:themeTint="A6"/>
          <w:sz w:val="20"/>
          <w:szCs w:val="20"/>
        </w:rPr>
        <w:t>(2012/21/EU).</w:t>
      </w:r>
    </w:p>
    <w:p w14:paraId="7427AC04" w14:textId="32A9E116" w:rsidR="008C22EB" w:rsidRPr="008C22EB" w:rsidRDefault="00E05515" w:rsidP="008C22EB">
      <w:pPr>
        <w:pStyle w:val="Odstavecseseznamem"/>
        <w:numPr>
          <w:ilvl w:val="1"/>
          <w:numId w:val="4"/>
        </w:numPr>
        <w:tabs>
          <w:tab w:val="left" w:pos="499"/>
        </w:tabs>
        <w:spacing w:before="119" w:line="264" w:lineRule="auto"/>
        <w:ind w:right="133"/>
        <w:jc w:val="both"/>
        <w:rPr>
          <w:sz w:val="20"/>
        </w:rPr>
      </w:pPr>
      <w:r w:rsidRPr="008C22EB">
        <w:rPr>
          <w:sz w:val="20"/>
        </w:rPr>
        <w:t xml:space="preserve">Alternativně </w:t>
      </w:r>
      <w:r w:rsidR="008C22EB" w:rsidRPr="008C22EB">
        <w:rPr>
          <w:spacing w:val="55"/>
          <w:sz w:val="20"/>
        </w:rPr>
        <w:t xml:space="preserve">v </w:t>
      </w:r>
      <w:r w:rsidRPr="008C22EB">
        <w:rPr>
          <w:sz w:val="20"/>
        </w:rPr>
        <w:t>režimu</w:t>
      </w:r>
      <w:r w:rsidRPr="008C22EB">
        <w:rPr>
          <w:spacing w:val="55"/>
          <w:sz w:val="20"/>
        </w:rPr>
        <w:t xml:space="preserve"> </w:t>
      </w:r>
      <w:r w:rsidRPr="008C22EB">
        <w:rPr>
          <w:sz w:val="20"/>
        </w:rPr>
        <w:t>de minimis</w:t>
      </w:r>
      <w:r w:rsidRPr="008C22EB">
        <w:rPr>
          <w:spacing w:val="55"/>
          <w:sz w:val="20"/>
        </w:rPr>
        <w:t xml:space="preserve"> </w:t>
      </w:r>
      <w:r w:rsidRPr="008C22EB">
        <w:rPr>
          <w:sz w:val="20"/>
        </w:rPr>
        <w:t>podle</w:t>
      </w:r>
      <w:r w:rsidR="008C22EB" w:rsidRPr="008C22EB">
        <w:rPr>
          <w:sz w:val="20"/>
        </w:rPr>
        <w:t>:</w:t>
      </w:r>
    </w:p>
    <w:p w14:paraId="61606EA8" w14:textId="1CE32AB2" w:rsidR="008C22EB" w:rsidRDefault="00E05515" w:rsidP="008C22EB">
      <w:pPr>
        <w:pStyle w:val="Odstavecseseznamem"/>
        <w:numPr>
          <w:ilvl w:val="2"/>
          <w:numId w:val="4"/>
        </w:numPr>
        <w:tabs>
          <w:tab w:val="left" w:pos="499"/>
        </w:tabs>
        <w:spacing w:before="119" w:line="264" w:lineRule="auto"/>
        <w:ind w:right="133"/>
        <w:jc w:val="both"/>
        <w:rPr>
          <w:sz w:val="20"/>
        </w:rPr>
      </w:pPr>
      <w:r>
        <w:rPr>
          <w:sz w:val="20"/>
        </w:rPr>
        <w:t>Nařízení</w:t>
      </w:r>
      <w:r>
        <w:rPr>
          <w:spacing w:val="54"/>
          <w:sz w:val="20"/>
        </w:rPr>
        <w:t xml:space="preserve"> </w:t>
      </w:r>
      <w:r>
        <w:rPr>
          <w:sz w:val="20"/>
        </w:rPr>
        <w:t>Komise (EU)</w:t>
      </w:r>
      <w:r>
        <w:rPr>
          <w:spacing w:val="1"/>
          <w:sz w:val="20"/>
        </w:rPr>
        <w:t xml:space="preserve"> </w:t>
      </w:r>
      <w:r>
        <w:rPr>
          <w:sz w:val="20"/>
        </w:rPr>
        <w:t>č. 1407/2013 ze dne 18. prosince 2013 o použití článků 107 a 108 Smlouvy o fungování Evropské</w:t>
      </w:r>
      <w:r>
        <w:rPr>
          <w:spacing w:val="1"/>
          <w:sz w:val="20"/>
        </w:rPr>
        <w:t xml:space="preserve"> </w:t>
      </w:r>
      <w:r>
        <w:rPr>
          <w:sz w:val="20"/>
        </w:rPr>
        <w:t>unie na podporu de minimis,</w:t>
      </w:r>
      <w:r w:rsidR="004659B4">
        <w:rPr>
          <w:sz w:val="20"/>
        </w:rPr>
        <w:t xml:space="preserve"> ve znění pozdějších předpisů</w:t>
      </w:r>
      <w:r w:rsidR="008C22EB">
        <w:rPr>
          <w:sz w:val="20"/>
        </w:rPr>
        <w:t>.</w:t>
      </w:r>
    </w:p>
    <w:p w14:paraId="3C2BE264" w14:textId="21DF289C" w:rsidR="00917BF3" w:rsidRDefault="00917BF3" w:rsidP="008C22EB">
      <w:pPr>
        <w:pStyle w:val="Odstavecseseznamem"/>
        <w:numPr>
          <w:ilvl w:val="2"/>
          <w:numId w:val="4"/>
        </w:numPr>
        <w:tabs>
          <w:tab w:val="left" w:pos="499"/>
        </w:tabs>
        <w:spacing w:before="119" w:line="264" w:lineRule="auto"/>
        <w:ind w:right="133"/>
        <w:jc w:val="both"/>
        <w:rPr>
          <w:sz w:val="20"/>
        </w:rPr>
      </w:pPr>
      <w:r w:rsidRPr="00917BF3">
        <w:rPr>
          <w:sz w:val="20"/>
        </w:rPr>
        <w:lastRenderedPageBreak/>
        <w:t>Podpora v režimu de minimis podle nařízení Komise (EU) 2023/2831 ze dne 13. prosince 2023 o použití článků 107 a 108 Smlouvy o fungování Evropské unie na podporu de minimis</w:t>
      </w:r>
    </w:p>
    <w:p w14:paraId="6665B92D" w14:textId="0BECA605" w:rsidR="008C22EB" w:rsidRDefault="00FA3888" w:rsidP="008C22EB">
      <w:pPr>
        <w:pStyle w:val="Odstavecseseznamem"/>
        <w:numPr>
          <w:ilvl w:val="2"/>
          <w:numId w:val="4"/>
        </w:numPr>
        <w:tabs>
          <w:tab w:val="left" w:pos="499"/>
        </w:tabs>
        <w:spacing w:before="119" w:line="264" w:lineRule="auto"/>
        <w:ind w:right="133"/>
        <w:jc w:val="both"/>
        <w:rPr>
          <w:sz w:val="20"/>
        </w:rPr>
      </w:pPr>
      <w:r>
        <w:rPr>
          <w:sz w:val="20"/>
        </w:rPr>
        <w:t xml:space="preserve">Nařízení Komise (EU) č. </w:t>
      </w:r>
      <w:r w:rsidRPr="00FA3888">
        <w:rPr>
          <w:sz w:val="20"/>
        </w:rPr>
        <w:t>1408/2013 ze dne 18. prosince 2013 o použití článků 107 a 108 Smlouvy o fungování Evropské unie na podporu de minimis v odvětví zemědělství</w:t>
      </w:r>
      <w:r>
        <w:rPr>
          <w:sz w:val="20"/>
        </w:rPr>
        <w:t>, ve znění pozdějších předpisů</w:t>
      </w:r>
      <w:r w:rsidR="008C22EB">
        <w:rPr>
          <w:sz w:val="20"/>
        </w:rPr>
        <w:t>.</w:t>
      </w:r>
      <w:r w:rsidR="00D83983">
        <w:rPr>
          <w:sz w:val="20"/>
        </w:rPr>
        <w:t xml:space="preserve"> </w:t>
      </w:r>
    </w:p>
    <w:p w14:paraId="4A600C08" w14:textId="77777777" w:rsidR="008C22EB" w:rsidRDefault="00D83983" w:rsidP="008C22EB">
      <w:pPr>
        <w:pStyle w:val="Odstavecseseznamem"/>
        <w:numPr>
          <w:ilvl w:val="2"/>
          <w:numId w:val="4"/>
        </w:numPr>
        <w:tabs>
          <w:tab w:val="left" w:pos="499"/>
        </w:tabs>
        <w:spacing w:before="119" w:line="264" w:lineRule="auto"/>
        <w:ind w:right="133"/>
        <w:jc w:val="both"/>
        <w:rPr>
          <w:sz w:val="20"/>
        </w:rPr>
      </w:pPr>
      <w:r>
        <w:rPr>
          <w:sz w:val="20"/>
        </w:rPr>
        <w:t xml:space="preserve">Nařízení Komise (EU) </w:t>
      </w:r>
      <w:r w:rsidRPr="00D83983">
        <w:rPr>
          <w:sz w:val="20"/>
        </w:rPr>
        <w:t>č. 717/2014 ze dne 27. června 2014 o použití článků 107 a 108 Smlouvy o fungování Evropské unie na podporu de minimis v odvětví rybolovu a akvakultury</w:t>
      </w:r>
      <w:r>
        <w:rPr>
          <w:sz w:val="20"/>
        </w:rPr>
        <w:t>, ve znění pozděj</w:t>
      </w:r>
      <w:r w:rsidR="00924B05">
        <w:rPr>
          <w:sz w:val="20"/>
        </w:rPr>
        <w:t>š</w:t>
      </w:r>
      <w:r>
        <w:rPr>
          <w:sz w:val="20"/>
        </w:rPr>
        <w:t>ích předpisů</w:t>
      </w:r>
      <w:r w:rsidR="008C22EB">
        <w:rPr>
          <w:sz w:val="20"/>
        </w:rPr>
        <w:t>.</w:t>
      </w:r>
    </w:p>
    <w:p w14:paraId="62C5627C" w14:textId="77777777" w:rsidR="009033A1" w:rsidRDefault="00E05515">
      <w:pPr>
        <w:pStyle w:val="Odstavecseseznamem"/>
        <w:numPr>
          <w:ilvl w:val="0"/>
          <w:numId w:val="4"/>
        </w:numPr>
        <w:tabs>
          <w:tab w:val="left" w:pos="499"/>
        </w:tabs>
        <w:spacing w:before="146" w:line="264" w:lineRule="auto"/>
        <w:ind w:right="138"/>
        <w:jc w:val="both"/>
        <w:rPr>
          <w:sz w:val="20"/>
        </w:rPr>
      </w:pPr>
      <w:r>
        <w:rPr>
          <w:sz w:val="20"/>
        </w:rPr>
        <w:t>Níže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7"/>
          <w:sz w:val="20"/>
        </w:rPr>
        <w:t xml:space="preserve"> </w:t>
      </w:r>
      <w:r>
        <w:rPr>
          <w:sz w:val="20"/>
        </w:rPr>
        <w:t>popis</w:t>
      </w:r>
      <w:r>
        <w:rPr>
          <w:spacing w:val="-8"/>
          <w:sz w:val="20"/>
        </w:rPr>
        <w:t xml:space="preserve"> </w:t>
      </w:r>
      <w:r>
        <w:rPr>
          <w:sz w:val="20"/>
        </w:rPr>
        <w:t>opatření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jejich</w:t>
      </w:r>
      <w:r>
        <w:rPr>
          <w:spacing w:val="-7"/>
          <w:sz w:val="20"/>
        </w:rPr>
        <w:t xml:space="preserve"> </w:t>
      </w:r>
      <w:r>
        <w:rPr>
          <w:sz w:val="20"/>
        </w:rPr>
        <w:t>zařazení</w:t>
      </w:r>
      <w:r>
        <w:rPr>
          <w:spacing w:val="-8"/>
          <w:sz w:val="20"/>
        </w:rPr>
        <w:t xml:space="preserve"> </w:t>
      </w:r>
      <w:r>
        <w:rPr>
          <w:sz w:val="20"/>
        </w:rPr>
        <w:t>pod</w:t>
      </w:r>
      <w:r>
        <w:rPr>
          <w:spacing w:val="-7"/>
          <w:sz w:val="20"/>
        </w:rPr>
        <w:t xml:space="preserve"> </w:t>
      </w:r>
      <w:r>
        <w:rPr>
          <w:sz w:val="20"/>
        </w:rPr>
        <w:t>veřejnou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vyčerpávající,</w:t>
      </w:r>
      <w:r>
        <w:rPr>
          <w:spacing w:val="-7"/>
          <w:sz w:val="20"/>
        </w:rPr>
        <w:t xml:space="preserve"> </w:t>
      </w:r>
      <w:r>
        <w:rPr>
          <w:sz w:val="20"/>
        </w:rPr>
        <w:t>soustředí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na typové projekty a je založen na zkušenostech z předcházejících období. Z důvodu širokého</w:t>
      </w:r>
      <w:r>
        <w:rPr>
          <w:spacing w:val="1"/>
          <w:sz w:val="20"/>
        </w:rPr>
        <w:t xml:space="preserve"> </w:t>
      </w:r>
      <w:r>
        <w:rPr>
          <w:sz w:val="20"/>
        </w:rPr>
        <w:t>spektra projektů není popis není rozdělen podle aktivit ale podle typu žadatele a užívání předmětu</w:t>
      </w:r>
      <w:r>
        <w:rPr>
          <w:spacing w:val="-5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vztahuje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projekty</w:t>
      </w:r>
      <w:r>
        <w:rPr>
          <w:spacing w:val="-2"/>
          <w:sz w:val="20"/>
        </w:rPr>
        <w:t xml:space="preserve"> </w:t>
      </w:r>
      <w:r>
        <w:rPr>
          <w:sz w:val="20"/>
        </w:rPr>
        <w:t>ochrany</w:t>
      </w:r>
      <w:r>
        <w:rPr>
          <w:spacing w:val="-1"/>
          <w:sz w:val="20"/>
        </w:rPr>
        <w:t xml:space="preserve"> </w:t>
      </w:r>
      <w:r>
        <w:rPr>
          <w:sz w:val="20"/>
        </w:rPr>
        <w:t>přírody.</w:t>
      </w:r>
    </w:p>
    <w:p w14:paraId="10921FE5" w14:textId="77777777" w:rsidR="009033A1" w:rsidRDefault="009033A1">
      <w:pPr>
        <w:spacing w:line="264" w:lineRule="auto"/>
        <w:jc w:val="both"/>
        <w:rPr>
          <w:sz w:val="20"/>
        </w:rPr>
      </w:pPr>
    </w:p>
    <w:p w14:paraId="0701FE75" w14:textId="197684CE" w:rsidR="009033A1" w:rsidRDefault="00E05515" w:rsidP="001422C2">
      <w:pPr>
        <w:pStyle w:val="Nadpis2"/>
        <w:tabs>
          <w:tab w:val="left" w:pos="1437"/>
          <w:tab w:val="left" w:pos="1801"/>
          <w:tab w:val="left" w:pos="3082"/>
          <w:tab w:val="left" w:pos="3499"/>
          <w:tab w:val="left" w:pos="4423"/>
          <w:tab w:val="left" w:pos="6933"/>
          <w:tab w:val="left" w:pos="8049"/>
        </w:tabs>
        <w:spacing w:before="92"/>
        <w:jc w:val="left"/>
      </w:pPr>
      <w:r>
        <w:rPr>
          <w:color w:val="00529F"/>
        </w:rPr>
        <w:t>ŽADATEL</w:t>
      </w:r>
      <w:r>
        <w:rPr>
          <w:color w:val="00529F"/>
        </w:rPr>
        <w:tab/>
        <w:t>–</w:t>
      </w:r>
      <w:r>
        <w:rPr>
          <w:color w:val="00529F"/>
        </w:rPr>
        <w:tab/>
        <w:t>VEŘEJNÁ</w:t>
      </w:r>
      <w:r>
        <w:rPr>
          <w:color w:val="00529F"/>
        </w:rPr>
        <w:tab/>
        <w:t>A</w:t>
      </w:r>
      <w:r>
        <w:rPr>
          <w:color w:val="00529F"/>
        </w:rPr>
        <w:tab/>
        <w:t>DALŠÍ</w:t>
      </w:r>
      <w:r>
        <w:rPr>
          <w:color w:val="00529F"/>
        </w:rPr>
        <w:tab/>
        <w:t>NEPODNIKATELSKÁ</w:t>
      </w:r>
      <w:r>
        <w:rPr>
          <w:color w:val="00529F"/>
        </w:rPr>
        <w:tab/>
        <w:t>SFÉRA</w:t>
      </w:r>
      <w:r w:rsidR="00955810">
        <w:rPr>
          <w:rStyle w:val="Znakapoznpodarou"/>
          <w:color w:val="00529F"/>
          <w:position w:val="9"/>
          <w:sz w:val="16"/>
        </w:rPr>
        <w:footnoteReference w:id="1"/>
      </w:r>
      <w:r>
        <w:rPr>
          <w:color w:val="00529F"/>
        </w:rPr>
        <w:t>,</w:t>
      </w:r>
      <w:r>
        <w:rPr>
          <w:color w:val="00529F"/>
        </w:rPr>
        <w:tab/>
        <w:t>PROJEKTY</w:t>
      </w:r>
    </w:p>
    <w:p w14:paraId="728B7550" w14:textId="77777777" w:rsidR="009033A1" w:rsidRDefault="00E05515" w:rsidP="00673458">
      <w:pPr>
        <w:tabs>
          <w:tab w:val="left" w:pos="1437"/>
        </w:tabs>
        <w:spacing w:before="31"/>
        <w:ind w:left="138"/>
        <w:rPr>
          <w:b/>
          <w:sz w:val="24"/>
        </w:rPr>
      </w:pPr>
      <w:r>
        <w:rPr>
          <w:b/>
          <w:color w:val="00529F"/>
          <w:sz w:val="24"/>
        </w:rPr>
        <w:t>NEZAKLÁDAJÍCÍ</w:t>
      </w:r>
      <w:r>
        <w:rPr>
          <w:b/>
          <w:color w:val="00529F"/>
          <w:spacing w:val="-5"/>
          <w:sz w:val="24"/>
        </w:rPr>
        <w:t xml:space="preserve"> </w:t>
      </w:r>
      <w:r>
        <w:rPr>
          <w:b/>
          <w:color w:val="00529F"/>
          <w:sz w:val="24"/>
        </w:rPr>
        <w:t>VEŘEJNOU</w:t>
      </w:r>
      <w:r>
        <w:rPr>
          <w:b/>
          <w:color w:val="00529F"/>
          <w:spacing w:val="-5"/>
          <w:sz w:val="24"/>
        </w:rPr>
        <w:t xml:space="preserve"> </w:t>
      </w:r>
      <w:r>
        <w:rPr>
          <w:b/>
          <w:color w:val="00529F"/>
          <w:sz w:val="24"/>
        </w:rPr>
        <w:t>PODPORU</w:t>
      </w:r>
    </w:p>
    <w:p w14:paraId="6B2081B6" w14:textId="77777777" w:rsidR="009033A1" w:rsidRDefault="00E05515">
      <w:pPr>
        <w:pStyle w:val="Odstavecseseznamem"/>
        <w:numPr>
          <w:ilvl w:val="1"/>
          <w:numId w:val="4"/>
        </w:numPr>
        <w:tabs>
          <w:tab w:val="left" w:pos="858"/>
          <w:tab w:val="left" w:pos="859"/>
        </w:tabs>
        <w:spacing w:before="271"/>
        <w:ind w:hanging="361"/>
        <w:rPr>
          <w:sz w:val="20"/>
        </w:rPr>
      </w:pPr>
      <w:r>
        <w:rPr>
          <w:sz w:val="20"/>
        </w:rPr>
        <w:t>Projekty</w:t>
      </w:r>
      <w:r>
        <w:rPr>
          <w:spacing w:val="15"/>
          <w:sz w:val="20"/>
        </w:rPr>
        <w:t xml:space="preserve"> </w:t>
      </w:r>
      <w:r>
        <w:rPr>
          <w:sz w:val="20"/>
        </w:rPr>
        <w:t>žadatelů</w:t>
      </w:r>
      <w:r>
        <w:rPr>
          <w:spacing w:val="68"/>
          <w:sz w:val="20"/>
        </w:rPr>
        <w:t xml:space="preserve"> </w:t>
      </w:r>
      <w:r>
        <w:rPr>
          <w:sz w:val="20"/>
        </w:rPr>
        <w:t>veřejné</w:t>
      </w:r>
      <w:r>
        <w:rPr>
          <w:spacing w:val="71"/>
          <w:sz w:val="20"/>
        </w:rPr>
        <w:t xml:space="preserve"> </w:t>
      </w:r>
      <w:r>
        <w:rPr>
          <w:sz w:val="20"/>
        </w:rPr>
        <w:t>sféry,</w:t>
      </w:r>
      <w:r>
        <w:rPr>
          <w:spacing w:val="69"/>
          <w:sz w:val="20"/>
        </w:rPr>
        <w:t xml:space="preserve"> </w:t>
      </w:r>
      <w:r>
        <w:rPr>
          <w:sz w:val="20"/>
        </w:rPr>
        <w:t>které</w:t>
      </w:r>
      <w:r>
        <w:rPr>
          <w:spacing w:val="69"/>
          <w:sz w:val="20"/>
        </w:rPr>
        <w:t xml:space="preserve"> </w:t>
      </w:r>
      <w:r>
        <w:rPr>
          <w:sz w:val="20"/>
        </w:rPr>
        <w:t>jsou</w:t>
      </w:r>
      <w:r>
        <w:rPr>
          <w:spacing w:val="69"/>
          <w:sz w:val="20"/>
        </w:rPr>
        <w:t xml:space="preserve"> </w:t>
      </w:r>
      <w:r>
        <w:rPr>
          <w:sz w:val="20"/>
        </w:rPr>
        <w:t>nepodnikatelského</w:t>
      </w:r>
      <w:r>
        <w:rPr>
          <w:spacing w:val="69"/>
          <w:sz w:val="20"/>
        </w:rPr>
        <w:t xml:space="preserve"> </w:t>
      </w:r>
      <w:r>
        <w:rPr>
          <w:sz w:val="20"/>
        </w:rPr>
        <w:t>charakteru</w:t>
      </w:r>
      <w:r>
        <w:rPr>
          <w:spacing w:val="70"/>
          <w:sz w:val="20"/>
        </w:rPr>
        <w:t xml:space="preserve"> </w:t>
      </w:r>
      <w:r>
        <w:rPr>
          <w:sz w:val="20"/>
        </w:rPr>
        <w:t>(neekonomická</w:t>
      </w:r>
    </w:p>
    <w:p w14:paraId="591D0280" w14:textId="72D17FDD" w:rsidR="009033A1" w:rsidRDefault="00E05515">
      <w:pPr>
        <w:pStyle w:val="Zkladntext"/>
        <w:spacing w:before="22"/>
        <w:ind w:left="858"/>
      </w:pPr>
      <w:r>
        <w:t>aktivita)</w:t>
      </w:r>
      <w:r w:rsidR="00955810">
        <w:rPr>
          <w:rStyle w:val="Znakapoznpodarou"/>
          <w:position w:val="7"/>
          <w:sz w:val="13"/>
        </w:rPr>
        <w:footnoteReference w:id="2"/>
      </w:r>
      <w:r>
        <w:rPr>
          <w:spacing w:val="15"/>
          <w:position w:val="7"/>
          <w:sz w:val="13"/>
        </w:rPr>
        <w:t xml:space="preserve"> </w:t>
      </w:r>
      <w:r>
        <w:t>realizované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pozemcích</w:t>
      </w:r>
      <w:r>
        <w:rPr>
          <w:spacing w:val="-4"/>
        </w:rPr>
        <w:t xml:space="preserve"> </w:t>
      </w:r>
      <w:r>
        <w:t>nezakládají</w:t>
      </w:r>
      <w:r>
        <w:rPr>
          <w:spacing w:val="-4"/>
        </w:rPr>
        <w:t xml:space="preserve"> </w:t>
      </w:r>
      <w:r>
        <w:t>veřejnou</w:t>
      </w:r>
      <w:r>
        <w:rPr>
          <w:spacing w:val="-4"/>
        </w:rPr>
        <w:t xml:space="preserve"> </w:t>
      </w:r>
      <w:r>
        <w:t>podporu.</w:t>
      </w:r>
    </w:p>
    <w:p w14:paraId="48F5CB2E" w14:textId="77777777" w:rsidR="009033A1" w:rsidRDefault="00E05515">
      <w:pPr>
        <w:pStyle w:val="Zkladntext"/>
        <w:spacing w:before="180"/>
        <w:ind w:left="138"/>
      </w:pPr>
      <w:r>
        <w:t>Příklad:</w:t>
      </w:r>
      <w:r>
        <w:rPr>
          <w:spacing w:val="-4"/>
        </w:rPr>
        <w:t xml:space="preserve"> </w:t>
      </w:r>
      <w:r>
        <w:t>veřejná</w:t>
      </w:r>
      <w:r>
        <w:rPr>
          <w:spacing w:val="-3"/>
        </w:rPr>
        <w:t xml:space="preserve"> </w:t>
      </w:r>
      <w:r>
        <w:t>zeleň,</w:t>
      </w:r>
      <w:r>
        <w:rPr>
          <w:spacing w:val="-3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t>parky,</w:t>
      </w:r>
      <w:r>
        <w:rPr>
          <w:spacing w:val="-4"/>
        </w:rPr>
        <w:t xml:space="preserve"> </w:t>
      </w:r>
      <w:r>
        <w:t>výsadba</w:t>
      </w:r>
      <w:r>
        <w:rPr>
          <w:spacing w:val="-3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veřejných</w:t>
      </w:r>
      <w:r>
        <w:rPr>
          <w:spacing w:val="-3"/>
        </w:rPr>
        <w:t xml:space="preserve"> </w:t>
      </w:r>
      <w:r>
        <w:t>prostranstvích</w:t>
      </w:r>
    </w:p>
    <w:p w14:paraId="18808605" w14:textId="6A2347DB" w:rsidR="009033A1" w:rsidRDefault="00E05515">
      <w:pPr>
        <w:pStyle w:val="Odstavecseseznamem"/>
        <w:numPr>
          <w:ilvl w:val="1"/>
          <w:numId w:val="4"/>
        </w:numPr>
        <w:tabs>
          <w:tab w:val="left" w:pos="859"/>
        </w:tabs>
        <w:spacing w:line="259" w:lineRule="auto"/>
        <w:ind w:right="135"/>
        <w:jc w:val="both"/>
        <w:rPr>
          <w:sz w:val="20"/>
        </w:rPr>
      </w:pPr>
      <w:r>
        <w:rPr>
          <w:sz w:val="20"/>
        </w:rPr>
        <w:t>Projekty žadatelů veřejné sféry a dalších nepodnikatelských subjektů, realizované na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pozemcích i následně pronajatých za tržní cenu (nájemné obvyklé v místě a čase) k podnikání</w:t>
      </w:r>
      <w:r>
        <w:rPr>
          <w:spacing w:val="1"/>
          <w:sz w:val="20"/>
        </w:rPr>
        <w:t xml:space="preserve"> </w:t>
      </w:r>
      <w:r>
        <w:rPr>
          <w:sz w:val="20"/>
        </w:rPr>
        <w:t>nezakládají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0"/>
          <w:sz w:val="20"/>
        </w:rPr>
        <w:t xml:space="preserve"> </w:t>
      </w:r>
      <w:r>
        <w:rPr>
          <w:sz w:val="20"/>
        </w:rPr>
        <w:t>podporu.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kdy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důsledku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zvýší</w:t>
      </w:r>
      <w:r>
        <w:rPr>
          <w:spacing w:val="-11"/>
          <w:sz w:val="20"/>
        </w:rPr>
        <w:t xml:space="preserve"> </w:t>
      </w:r>
      <w:r>
        <w:rPr>
          <w:sz w:val="20"/>
        </w:rPr>
        <w:t>příjem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nájmu,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jednat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nový</w:t>
      </w:r>
      <w:r>
        <w:rPr>
          <w:spacing w:val="-1"/>
          <w:sz w:val="20"/>
        </w:rPr>
        <w:t xml:space="preserve"> </w:t>
      </w:r>
      <w:r>
        <w:rPr>
          <w:sz w:val="20"/>
        </w:rPr>
        <w:t>nájem,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jednat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projekt</w:t>
      </w:r>
      <w:r>
        <w:rPr>
          <w:spacing w:val="2"/>
          <w:sz w:val="20"/>
        </w:rPr>
        <w:t xml:space="preserve"> </w:t>
      </w:r>
      <w:r>
        <w:rPr>
          <w:sz w:val="20"/>
        </w:rPr>
        <w:t>generující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</w:t>
      </w:r>
      <w:r w:rsidR="00955810">
        <w:rPr>
          <w:rStyle w:val="Znakapoznpodarou"/>
          <w:position w:val="7"/>
          <w:sz w:val="13"/>
        </w:rPr>
        <w:footnoteReference w:id="3"/>
      </w:r>
      <w:r>
        <w:rPr>
          <w:sz w:val="20"/>
        </w:rPr>
        <w:t>.</w:t>
      </w:r>
    </w:p>
    <w:p w14:paraId="15A22D49" w14:textId="77777777" w:rsidR="009033A1" w:rsidRDefault="00E05515">
      <w:pPr>
        <w:pStyle w:val="Zkladntext"/>
        <w:spacing w:before="160"/>
        <w:ind w:left="138"/>
      </w:pPr>
      <w:r>
        <w:t>Příklad:</w:t>
      </w:r>
      <w:r>
        <w:rPr>
          <w:spacing w:val="36"/>
        </w:rPr>
        <w:t xml:space="preserve"> </w:t>
      </w:r>
      <w:r>
        <w:t>chovný</w:t>
      </w:r>
      <w:r>
        <w:rPr>
          <w:spacing w:val="34"/>
        </w:rPr>
        <w:t xml:space="preserve"> </w:t>
      </w:r>
      <w:r>
        <w:t>rybník</w:t>
      </w:r>
      <w:r>
        <w:rPr>
          <w:spacing w:val="35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vlastnictví</w:t>
      </w:r>
      <w:r>
        <w:rPr>
          <w:spacing w:val="38"/>
        </w:rPr>
        <w:t xml:space="preserve"> </w:t>
      </w:r>
      <w:r>
        <w:t>žadatele</w:t>
      </w:r>
      <w:r>
        <w:rPr>
          <w:spacing w:val="33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veřejné</w:t>
      </w:r>
      <w:r>
        <w:rPr>
          <w:spacing w:val="33"/>
        </w:rPr>
        <w:t xml:space="preserve"> </w:t>
      </w:r>
      <w:r>
        <w:t>sféry/nepodnikatelského</w:t>
      </w:r>
      <w:r>
        <w:rPr>
          <w:spacing w:val="36"/>
        </w:rPr>
        <w:t xml:space="preserve"> </w:t>
      </w:r>
      <w:r>
        <w:t>subjektu</w:t>
      </w:r>
      <w:r>
        <w:rPr>
          <w:spacing w:val="36"/>
        </w:rPr>
        <w:t xml:space="preserve"> </w:t>
      </w:r>
      <w:r>
        <w:t>nesloužící</w:t>
      </w:r>
    </w:p>
    <w:p w14:paraId="09AFF73B" w14:textId="77777777" w:rsidR="009033A1" w:rsidRDefault="00E05515">
      <w:pPr>
        <w:pStyle w:val="Zkladntext"/>
        <w:spacing w:before="26"/>
        <w:ind w:left="138"/>
      </w:pPr>
      <w:r>
        <w:t>k</w:t>
      </w:r>
      <w:r>
        <w:rPr>
          <w:spacing w:val="-5"/>
        </w:rPr>
        <w:t xml:space="preserve"> </w:t>
      </w:r>
      <w:r>
        <w:t>výkonu</w:t>
      </w:r>
      <w:r>
        <w:rPr>
          <w:spacing w:val="-3"/>
        </w:rPr>
        <w:t xml:space="preserve"> </w:t>
      </w:r>
      <w:r>
        <w:t>ekonomické</w:t>
      </w:r>
      <w:r>
        <w:rPr>
          <w:spacing w:val="-2"/>
        </w:rPr>
        <w:t xml:space="preserve"> </w:t>
      </w:r>
      <w:r>
        <w:t>činnosti,</w:t>
      </w:r>
      <w:r>
        <w:rPr>
          <w:spacing w:val="-4"/>
        </w:rPr>
        <w:t xml:space="preserve"> </w:t>
      </w:r>
      <w:r>
        <w:t>pronajatý</w:t>
      </w:r>
      <w:r>
        <w:rPr>
          <w:spacing w:val="-4"/>
        </w:rPr>
        <w:t xml:space="preserve"> </w:t>
      </w:r>
      <w:r>
        <w:t>podniku</w:t>
      </w:r>
      <w:r>
        <w:rPr>
          <w:spacing w:val="-3"/>
        </w:rPr>
        <w:t xml:space="preserve"> </w:t>
      </w:r>
      <w:r>
        <w:t>činnému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akvakultuře.</w:t>
      </w:r>
    </w:p>
    <w:p w14:paraId="3EAC3E44" w14:textId="77777777" w:rsidR="009033A1" w:rsidRDefault="00E05515">
      <w:pPr>
        <w:pStyle w:val="Zkladntext"/>
        <w:spacing w:before="147" w:line="264" w:lineRule="auto"/>
        <w:ind w:left="138" w:right="143"/>
        <w:jc w:val="both"/>
      </w:pPr>
      <w:r>
        <w:t>V případě realizace na pozemcích dalších nepodnikatelských (veřejných) subjektů (obce, města, FO</w:t>
      </w:r>
      <w:r>
        <w:rPr>
          <w:spacing w:val="1"/>
        </w:rPr>
        <w:t xml:space="preserve"> </w:t>
      </w:r>
      <w:r>
        <w:t>nepodnikající)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uplatní</w:t>
      </w:r>
      <w:r>
        <w:rPr>
          <w:spacing w:val="-1"/>
        </w:rPr>
        <w:t xml:space="preserve"> </w:t>
      </w:r>
      <w:r>
        <w:t>podmínky</w:t>
      </w:r>
      <w:r>
        <w:rPr>
          <w:spacing w:val="-1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bodech 1)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2).</w:t>
      </w:r>
    </w:p>
    <w:p w14:paraId="70DD9A81" w14:textId="66887F16" w:rsidR="009033A1" w:rsidRDefault="00E05515">
      <w:pPr>
        <w:pStyle w:val="Odstavecseseznamem"/>
        <w:numPr>
          <w:ilvl w:val="1"/>
          <w:numId w:val="4"/>
        </w:numPr>
        <w:tabs>
          <w:tab w:val="left" w:pos="859"/>
        </w:tabs>
        <w:spacing w:before="121" w:line="259" w:lineRule="auto"/>
        <w:ind w:right="136"/>
        <w:jc w:val="both"/>
        <w:rPr>
          <w:sz w:val="20"/>
        </w:rPr>
      </w:pPr>
      <w:r>
        <w:rPr>
          <w:sz w:val="20"/>
        </w:rPr>
        <w:t>Projekty žadatelů veřejné sféry a dalších nepodnikajících subjektů, realizované výhradně nebo</w:t>
      </w:r>
      <w:r>
        <w:rPr>
          <w:spacing w:val="1"/>
          <w:sz w:val="20"/>
        </w:rPr>
        <w:t xml:space="preserve"> </w:t>
      </w:r>
      <w:r>
        <w:rPr>
          <w:sz w:val="20"/>
        </w:rPr>
        <w:t>částečně na pozemcích jiných subjektů – podniků, případně mající sekundárně efekt na činnost</w:t>
      </w:r>
      <w:r>
        <w:rPr>
          <w:spacing w:val="-52"/>
          <w:sz w:val="20"/>
        </w:rPr>
        <w:t xml:space="preserve"> </w:t>
      </w:r>
      <w:r>
        <w:rPr>
          <w:sz w:val="20"/>
        </w:rPr>
        <w:t>podniků z jiných než citlivých odvětví, které jsou lokálního charakteru</w:t>
      </w:r>
      <w:r w:rsidR="00955810">
        <w:rPr>
          <w:rStyle w:val="Znakapoznpodarou"/>
          <w:sz w:val="20"/>
        </w:rPr>
        <w:footnoteReference w:id="4"/>
      </w:r>
      <w:r>
        <w:rPr>
          <w:sz w:val="20"/>
        </w:rPr>
        <w:t>, nezakládají veřejnou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jejich administrace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tedy</w:t>
      </w:r>
      <w:r>
        <w:rPr>
          <w:spacing w:val="-1"/>
          <w:sz w:val="20"/>
        </w:rPr>
        <w:t xml:space="preserve"> </w:t>
      </w:r>
      <w:r>
        <w:rPr>
          <w:sz w:val="20"/>
        </w:rPr>
        <w:t>nijak</w:t>
      </w:r>
      <w:r>
        <w:rPr>
          <w:spacing w:val="-1"/>
          <w:sz w:val="20"/>
        </w:rPr>
        <w:t xml:space="preserve"> </w:t>
      </w:r>
      <w:r>
        <w:rPr>
          <w:sz w:val="20"/>
        </w:rPr>
        <w:t>nemění.</w:t>
      </w:r>
    </w:p>
    <w:p w14:paraId="007D44F9" w14:textId="77777777" w:rsidR="009033A1" w:rsidRDefault="00E05515">
      <w:pPr>
        <w:pStyle w:val="Zkladntext"/>
        <w:spacing w:before="159" w:line="264" w:lineRule="auto"/>
        <w:ind w:left="138" w:right="143"/>
        <w:jc w:val="both"/>
      </w:pPr>
      <w:r>
        <w:t>Příklad: park ve městě, v jehož těsné blízkosti je soukromá restaurace. Projekt má pouze vedlejší efekt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podnik,</w:t>
      </w:r>
      <w:r>
        <w:rPr>
          <w:spacing w:val="-1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již</w:t>
      </w:r>
      <w:r>
        <w:rPr>
          <w:spacing w:val="-1"/>
        </w:rPr>
        <w:t xml:space="preserve"> </w:t>
      </w:r>
      <w:r>
        <w:t>byl</w:t>
      </w:r>
      <w:r>
        <w:rPr>
          <w:spacing w:val="2"/>
        </w:rPr>
        <w:t xml:space="preserve"> </w:t>
      </w:r>
      <w:r>
        <w:t>před realizací</w:t>
      </w:r>
      <w:r>
        <w:rPr>
          <w:spacing w:val="-1"/>
        </w:rPr>
        <w:t xml:space="preserve"> </w:t>
      </w:r>
      <w:r>
        <w:t>projektu.</w:t>
      </w:r>
    </w:p>
    <w:p w14:paraId="60CBAC8B" w14:textId="77777777" w:rsidR="009033A1" w:rsidRDefault="00E05515">
      <w:pPr>
        <w:pStyle w:val="Odstavecseseznamem"/>
        <w:numPr>
          <w:ilvl w:val="1"/>
          <w:numId w:val="4"/>
        </w:numPr>
        <w:tabs>
          <w:tab w:val="left" w:pos="859"/>
        </w:tabs>
        <w:spacing w:before="120" w:line="259" w:lineRule="auto"/>
        <w:ind w:right="140"/>
        <w:jc w:val="both"/>
        <w:rPr>
          <w:sz w:val="20"/>
        </w:rPr>
      </w:pPr>
      <w:r>
        <w:rPr>
          <w:spacing w:val="-1"/>
          <w:sz w:val="20"/>
        </w:rPr>
        <w:t>Projekty</w:t>
      </w:r>
      <w:r>
        <w:rPr>
          <w:spacing w:val="-13"/>
          <w:sz w:val="20"/>
        </w:rPr>
        <w:t xml:space="preserve"> </w:t>
      </w:r>
      <w:r>
        <w:rPr>
          <w:sz w:val="20"/>
        </w:rPr>
        <w:t>žadatelů</w:t>
      </w:r>
      <w:r>
        <w:rPr>
          <w:spacing w:val="-13"/>
          <w:sz w:val="20"/>
        </w:rPr>
        <w:t xml:space="preserve"> </w:t>
      </w:r>
      <w:r>
        <w:rPr>
          <w:sz w:val="20"/>
        </w:rPr>
        <w:t>orgánů</w:t>
      </w:r>
      <w:r>
        <w:rPr>
          <w:spacing w:val="-12"/>
          <w:sz w:val="20"/>
        </w:rPr>
        <w:t xml:space="preserve"> </w:t>
      </w:r>
      <w:r>
        <w:rPr>
          <w:sz w:val="20"/>
        </w:rPr>
        <w:t>ochrany</w:t>
      </w:r>
      <w:r>
        <w:rPr>
          <w:spacing w:val="-13"/>
          <w:sz w:val="20"/>
        </w:rPr>
        <w:t xml:space="preserve"> </w:t>
      </w:r>
      <w:r>
        <w:rPr>
          <w:sz w:val="20"/>
        </w:rPr>
        <w:t>přírody</w:t>
      </w:r>
      <w:r>
        <w:rPr>
          <w:spacing w:val="-10"/>
          <w:sz w:val="20"/>
        </w:rPr>
        <w:t xml:space="preserve"> </w:t>
      </w:r>
      <w:r>
        <w:rPr>
          <w:sz w:val="20"/>
        </w:rPr>
        <w:t>neinvestičního</w:t>
      </w:r>
      <w:r>
        <w:rPr>
          <w:spacing w:val="-12"/>
          <w:sz w:val="20"/>
        </w:rPr>
        <w:t xml:space="preserve"> </w:t>
      </w:r>
      <w:r>
        <w:rPr>
          <w:sz w:val="20"/>
        </w:rPr>
        <w:t>charakteru,</w:t>
      </w:r>
      <w:r>
        <w:rPr>
          <w:spacing w:val="-12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1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52"/>
          <w:sz w:val="20"/>
        </w:rPr>
        <w:t xml:space="preserve"> </w:t>
      </w:r>
      <w:r>
        <w:rPr>
          <w:sz w:val="20"/>
        </w:rPr>
        <w:lastRenderedPageBreak/>
        <w:t>částečně na pozemcích různých subjektů včetně podniků v citlivých odvětvích (zemědělství),</w:t>
      </w:r>
      <w:r>
        <w:rPr>
          <w:spacing w:val="1"/>
          <w:sz w:val="20"/>
        </w:rPr>
        <w:t xml:space="preserve"> </w:t>
      </w:r>
      <w:r>
        <w:rPr>
          <w:sz w:val="20"/>
        </w:rPr>
        <w:t>vázané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povinnost</w:t>
      </w:r>
      <w:r>
        <w:rPr>
          <w:spacing w:val="-10"/>
          <w:sz w:val="20"/>
        </w:rPr>
        <w:t xml:space="preserve"> </w:t>
      </w:r>
      <w:r>
        <w:rPr>
          <w:sz w:val="20"/>
        </w:rPr>
        <w:t>orgánů</w:t>
      </w:r>
      <w:r>
        <w:rPr>
          <w:spacing w:val="-8"/>
          <w:sz w:val="20"/>
        </w:rPr>
        <w:t xml:space="preserve"> </w:t>
      </w:r>
      <w:r>
        <w:rPr>
          <w:sz w:val="20"/>
        </w:rPr>
        <w:t>ochrany</w:t>
      </w:r>
      <w:r>
        <w:rPr>
          <w:spacing w:val="-9"/>
          <w:sz w:val="20"/>
        </w:rPr>
        <w:t xml:space="preserve"> </w:t>
      </w:r>
      <w:r>
        <w:rPr>
          <w:sz w:val="20"/>
        </w:rPr>
        <w:t>přírody</w:t>
      </w:r>
      <w:r>
        <w:rPr>
          <w:spacing w:val="-7"/>
          <w:sz w:val="20"/>
        </w:rPr>
        <w:t xml:space="preserve"> </w:t>
      </w:r>
      <w:r>
        <w:rPr>
          <w:sz w:val="20"/>
        </w:rPr>
        <w:t>(OOP)</w:t>
      </w:r>
      <w:r>
        <w:rPr>
          <w:spacing w:val="-8"/>
          <w:sz w:val="20"/>
        </w:rPr>
        <w:t xml:space="preserve"> </w:t>
      </w:r>
      <w:r>
        <w:rPr>
          <w:sz w:val="20"/>
        </w:rPr>
        <w:t>konat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ochraně</w:t>
      </w:r>
      <w:r>
        <w:rPr>
          <w:spacing w:val="-7"/>
          <w:sz w:val="20"/>
        </w:rPr>
        <w:t xml:space="preserve"> </w:t>
      </w:r>
      <w:r>
        <w:rPr>
          <w:sz w:val="20"/>
        </w:rPr>
        <w:t>přírody,</w:t>
      </w:r>
      <w:r>
        <w:rPr>
          <w:spacing w:val="-53"/>
          <w:sz w:val="20"/>
        </w:rPr>
        <w:t xml:space="preserve"> </w:t>
      </w:r>
      <w:r>
        <w:rPr>
          <w:sz w:val="20"/>
        </w:rPr>
        <w:t>mohou</w:t>
      </w:r>
      <w:r>
        <w:rPr>
          <w:spacing w:val="-9"/>
          <w:sz w:val="20"/>
        </w:rPr>
        <w:t xml:space="preserve"> </w:t>
      </w:r>
      <w:r>
        <w:rPr>
          <w:sz w:val="20"/>
        </w:rPr>
        <w:t>představovat</w:t>
      </w:r>
      <w:r>
        <w:rPr>
          <w:spacing w:val="-8"/>
          <w:sz w:val="20"/>
        </w:rPr>
        <w:t xml:space="preserve"> </w:t>
      </w:r>
      <w:r>
        <w:rPr>
          <w:sz w:val="20"/>
        </w:rPr>
        <w:t>přenos</w:t>
      </w:r>
      <w:r>
        <w:rPr>
          <w:spacing w:val="-8"/>
          <w:sz w:val="20"/>
        </w:rPr>
        <w:t xml:space="preserve"> </w:t>
      </w:r>
      <w:r>
        <w:rPr>
          <w:sz w:val="20"/>
        </w:rPr>
        <w:t>výhody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podnik,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jehož</w:t>
      </w:r>
      <w:r>
        <w:rPr>
          <w:spacing w:val="-7"/>
          <w:sz w:val="20"/>
        </w:rPr>
        <w:t xml:space="preserve"> </w:t>
      </w:r>
      <w:r>
        <w:rPr>
          <w:sz w:val="20"/>
        </w:rPr>
        <w:t>pozemku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projekt</w:t>
      </w:r>
      <w:r>
        <w:rPr>
          <w:spacing w:val="-8"/>
          <w:sz w:val="20"/>
        </w:rPr>
        <w:t xml:space="preserve"> </w:t>
      </w:r>
      <w:r>
        <w:rPr>
          <w:sz w:val="20"/>
        </w:rPr>
        <w:t>realizován.</w:t>
      </w:r>
      <w:r>
        <w:rPr>
          <w:spacing w:val="-8"/>
          <w:sz w:val="20"/>
        </w:rPr>
        <w:t xml:space="preserve"> </w:t>
      </w:r>
      <w:r>
        <w:rPr>
          <w:sz w:val="20"/>
        </w:rPr>
        <w:t>Žadatel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sám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vyhodnotí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riziko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přenosu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výhody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ošetří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poskytnutí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veřejné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zapojeným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subjektům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jejich smluvního vztahu.</w:t>
      </w:r>
    </w:p>
    <w:p w14:paraId="00A73129" w14:textId="77777777" w:rsidR="009033A1" w:rsidRDefault="00E05515">
      <w:pPr>
        <w:pStyle w:val="Zkladntext"/>
        <w:spacing w:before="159"/>
        <w:ind w:left="846"/>
      </w:pP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vyhodnocení,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VP</w:t>
      </w:r>
      <w:r>
        <w:rPr>
          <w:spacing w:val="-1"/>
        </w:rPr>
        <w:t xml:space="preserve"> </w:t>
      </w:r>
      <w:r>
        <w:t>jedná,</w:t>
      </w:r>
      <w:r>
        <w:rPr>
          <w:spacing w:val="-3"/>
        </w:rPr>
        <w:t xml:space="preserve"> </w:t>
      </w:r>
      <w:r>
        <w:t>žadatel</w:t>
      </w:r>
      <w:r>
        <w:rPr>
          <w:spacing w:val="-2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využít</w:t>
      </w:r>
      <w:r>
        <w:rPr>
          <w:spacing w:val="-3"/>
        </w:rPr>
        <w:t xml:space="preserve"> </w:t>
      </w:r>
      <w:r>
        <w:t>podporu:</w:t>
      </w:r>
    </w:p>
    <w:p w14:paraId="2915969C" w14:textId="77777777" w:rsidR="009033A1" w:rsidRDefault="00E05515">
      <w:pPr>
        <w:pStyle w:val="Odstavecseseznamem"/>
        <w:numPr>
          <w:ilvl w:val="2"/>
          <w:numId w:val="4"/>
        </w:numPr>
        <w:tabs>
          <w:tab w:val="left" w:pos="1207"/>
        </w:tabs>
        <w:spacing w:before="146" w:line="259" w:lineRule="auto"/>
        <w:ind w:right="135"/>
        <w:jc w:val="both"/>
        <w:rPr>
          <w:rFonts w:ascii="Calibri" w:hAnsi="Calibri"/>
          <w:sz w:val="20"/>
        </w:rPr>
      </w:pPr>
      <w:r>
        <w:rPr>
          <w:sz w:val="20"/>
        </w:rPr>
        <w:t>de minimis, kdy žadatel určí na základě rozpočtu projektu, jaký ekvivalent podpory připadá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jednotlivý</w:t>
      </w:r>
      <w:r>
        <w:rPr>
          <w:spacing w:val="-9"/>
          <w:sz w:val="20"/>
        </w:rPr>
        <w:t xml:space="preserve"> </w:t>
      </w:r>
      <w:r>
        <w:rPr>
          <w:sz w:val="20"/>
        </w:rPr>
        <w:t>podnik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podniky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tuto</w:t>
      </w:r>
      <w:r>
        <w:rPr>
          <w:spacing w:val="-9"/>
          <w:sz w:val="20"/>
        </w:rPr>
        <w:t xml:space="preserve"> </w:t>
      </w:r>
      <w:r>
        <w:rPr>
          <w:sz w:val="20"/>
        </w:rPr>
        <w:t>částku/částky</w:t>
      </w:r>
      <w:r>
        <w:rPr>
          <w:spacing w:val="-10"/>
          <w:sz w:val="20"/>
        </w:rPr>
        <w:t xml:space="preserve"> </w:t>
      </w:r>
      <w:r>
        <w:rPr>
          <w:sz w:val="20"/>
        </w:rPr>
        <w:t>zapíše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RDM.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Nedochází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k přímému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transferu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prostředků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výhoda</w:t>
      </w:r>
      <w:r>
        <w:rPr>
          <w:spacing w:val="1"/>
          <w:sz w:val="20"/>
        </w:rPr>
        <w:t xml:space="preserve"> </w:t>
      </w:r>
      <w:r>
        <w:rPr>
          <w:sz w:val="20"/>
        </w:rPr>
        <w:t>připsána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podniku.</w:t>
      </w:r>
      <w:r>
        <w:rPr>
          <w:spacing w:val="24"/>
          <w:sz w:val="20"/>
        </w:rPr>
        <w:t xml:space="preserve"> </w:t>
      </w:r>
      <w:r>
        <w:rPr>
          <w:sz w:val="20"/>
        </w:rPr>
        <w:t>Tento</w:t>
      </w:r>
      <w:r>
        <w:rPr>
          <w:spacing w:val="25"/>
          <w:sz w:val="20"/>
        </w:rPr>
        <w:t xml:space="preserve"> </w:t>
      </w:r>
      <w:r>
        <w:rPr>
          <w:sz w:val="20"/>
        </w:rPr>
        <w:t>postup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možné</w:t>
      </w:r>
      <w:r>
        <w:rPr>
          <w:spacing w:val="23"/>
          <w:sz w:val="20"/>
        </w:rPr>
        <w:t xml:space="preserve"> </w:t>
      </w:r>
      <w:r>
        <w:rPr>
          <w:sz w:val="20"/>
        </w:rPr>
        <w:t>využít</w:t>
      </w:r>
      <w:r>
        <w:rPr>
          <w:spacing w:val="24"/>
          <w:sz w:val="20"/>
        </w:rPr>
        <w:t xml:space="preserve"> </w:t>
      </w:r>
      <w:r>
        <w:rPr>
          <w:sz w:val="20"/>
        </w:rPr>
        <w:t>i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nejedná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realizaci</w:t>
      </w:r>
      <w:r>
        <w:rPr>
          <w:spacing w:val="27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ZCHÚ.</w:t>
      </w:r>
    </w:p>
    <w:p w14:paraId="5E3977E9" w14:textId="162CAEDB" w:rsidR="009033A1" w:rsidRPr="00673458" w:rsidRDefault="00E05515">
      <w:pPr>
        <w:pStyle w:val="Odstavecseseznamem"/>
        <w:numPr>
          <w:ilvl w:val="2"/>
          <w:numId w:val="4"/>
        </w:numPr>
        <w:tabs>
          <w:tab w:val="left" w:pos="1207"/>
        </w:tabs>
        <w:spacing w:before="95"/>
        <w:ind w:right="131"/>
        <w:jc w:val="both"/>
        <w:rPr>
          <w:rFonts w:asciiTheme="minorHAnsi" w:hAnsiTheme="minorHAnsi" w:cstheme="minorHAnsi"/>
        </w:rPr>
      </w:pPr>
      <w:r w:rsidRPr="00673458">
        <w:rPr>
          <w:rFonts w:asciiTheme="minorHAnsi" w:hAnsiTheme="minorHAnsi" w:cstheme="minorHAnsi"/>
        </w:rPr>
        <w:t>Alternativně</w:t>
      </w:r>
      <w:r w:rsidRPr="00673458">
        <w:rPr>
          <w:rFonts w:asciiTheme="minorHAnsi" w:hAnsiTheme="minorHAnsi" w:cstheme="minorHAnsi"/>
          <w:spacing w:val="13"/>
        </w:rPr>
        <w:t xml:space="preserve"> </w:t>
      </w:r>
      <w:r w:rsidRPr="00673458">
        <w:rPr>
          <w:rFonts w:asciiTheme="minorHAnsi" w:hAnsiTheme="minorHAnsi" w:cstheme="minorHAnsi"/>
        </w:rPr>
        <w:t>je</w:t>
      </w:r>
      <w:r w:rsidRPr="00673458">
        <w:rPr>
          <w:rFonts w:asciiTheme="minorHAnsi" w:hAnsiTheme="minorHAnsi" w:cstheme="minorHAnsi"/>
          <w:spacing w:val="59"/>
        </w:rPr>
        <w:t xml:space="preserve"> </w:t>
      </w:r>
      <w:r w:rsidRPr="00673458">
        <w:rPr>
          <w:rFonts w:asciiTheme="minorHAnsi" w:hAnsiTheme="minorHAnsi" w:cstheme="minorHAnsi"/>
        </w:rPr>
        <w:t>možné,</w:t>
      </w:r>
      <w:r w:rsidRPr="00673458">
        <w:rPr>
          <w:rFonts w:asciiTheme="minorHAnsi" w:hAnsiTheme="minorHAnsi" w:cstheme="minorHAnsi"/>
          <w:spacing w:val="62"/>
        </w:rPr>
        <w:t xml:space="preserve"> </w:t>
      </w:r>
      <w:r w:rsidRPr="00673458">
        <w:rPr>
          <w:rFonts w:asciiTheme="minorHAnsi" w:hAnsiTheme="minorHAnsi" w:cstheme="minorHAnsi"/>
        </w:rPr>
        <w:t>aby</w:t>
      </w:r>
      <w:r w:rsidRPr="00673458">
        <w:rPr>
          <w:rFonts w:asciiTheme="minorHAnsi" w:hAnsiTheme="minorHAnsi" w:cstheme="minorHAnsi"/>
          <w:spacing w:val="62"/>
        </w:rPr>
        <w:t xml:space="preserve"> </w:t>
      </w:r>
      <w:r w:rsidRPr="00673458">
        <w:rPr>
          <w:rFonts w:asciiTheme="minorHAnsi" w:hAnsiTheme="minorHAnsi" w:cstheme="minorHAnsi"/>
        </w:rPr>
        <w:t>žadatel</w:t>
      </w:r>
      <w:r w:rsidRPr="00673458">
        <w:rPr>
          <w:rFonts w:asciiTheme="minorHAnsi" w:hAnsiTheme="minorHAnsi" w:cstheme="minorHAnsi"/>
          <w:spacing w:val="61"/>
        </w:rPr>
        <w:t xml:space="preserve"> </w:t>
      </w:r>
      <w:r w:rsidRPr="00673458">
        <w:rPr>
          <w:rFonts w:asciiTheme="minorHAnsi" w:hAnsiTheme="minorHAnsi" w:cstheme="minorHAnsi"/>
        </w:rPr>
        <w:t>s majitelem</w:t>
      </w:r>
      <w:r w:rsidRPr="00673458">
        <w:rPr>
          <w:rFonts w:asciiTheme="minorHAnsi" w:hAnsiTheme="minorHAnsi" w:cstheme="minorHAnsi"/>
          <w:spacing w:val="63"/>
        </w:rPr>
        <w:t xml:space="preserve"> </w:t>
      </w:r>
      <w:r w:rsidRPr="00673458">
        <w:rPr>
          <w:rFonts w:asciiTheme="minorHAnsi" w:hAnsiTheme="minorHAnsi" w:cstheme="minorHAnsi"/>
        </w:rPr>
        <w:t>předmětu</w:t>
      </w:r>
      <w:r w:rsidRPr="00673458">
        <w:rPr>
          <w:rFonts w:asciiTheme="minorHAnsi" w:hAnsiTheme="minorHAnsi" w:cstheme="minorHAnsi"/>
          <w:spacing w:val="61"/>
        </w:rPr>
        <w:t xml:space="preserve"> </w:t>
      </w:r>
      <w:r w:rsidRPr="00673458">
        <w:rPr>
          <w:rFonts w:asciiTheme="minorHAnsi" w:hAnsiTheme="minorHAnsi" w:cstheme="minorHAnsi"/>
        </w:rPr>
        <w:t>podpory</w:t>
      </w:r>
      <w:r w:rsidRPr="00673458">
        <w:rPr>
          <w:rFonts w:asciiTheme="minorHAnsi" w:hAnsiTheme="minorHAnsi" w:cstheme="minorHAnsi"/>
          <w:spacing w:val="62"/>
        </w:rPr>
        <w:t xml:space="preserve"> </w:t>
      </w:r>
      <w:r w:rsidRPr="00673458">
        <w:rPr>
          <w:rFonts w:asciiTheme="minorHAnsi" w:hAnsiTheme="minorHAnsi" w:cstheme="minorHAnsi"/>
        </w:rPr>
        <w:t>uzavřel</w:t>
      </w:r>
      <w:r w:rsidRPr="00673458">
        <w:rPr>
          <w:rFonts w:asciiTheme="minorHAnsi" w:hAnsiTheme="minorHAnsi" w:cstheme="minorHAnsi"/>
          <w:spacing w:val="59"/>
        </w:rPr>
        <w:t xml:space="preserve"> </w:t>
      </w:r>
      <w:r w:rsidRPr="00673458">
        <w:rPr>
          <w:rFonts w:asciiTheme="minorHAnsi" w:hAnsiTheme="minorHAnsi" w:cstheme="minorHAnsi"/>
        </w:rPr>
        <w:t>smlouvu</w:t>
      </w:r>
      <w:r w:rsidRPr="00673458">
        <w:rPr>
          <w:rFonts w:asciiTheme="minorHAnsi" w:hAnsiTheme="minorHAnsi" w:cstheme="minorHAnsi"/>
          <w:spacing w:val="-48"/>
        </w:rPr>
        <w:t xml:space="preserve"> </w:t>
      </w:r>
      <w:r w:rsidRPr="00673458">
        <w:rPr>
          <w:rFonts w:asciiTheme="minorHAnsi" w:hAnsiTheme="minorHAnsi" w:cstheme="minorHAnsi"/>
        </w:rPr>
        <w:t>o závazku veřejné služby. Závazek podniku spočívá v péči o ZCHÚ. V případě, že projekt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</w:rPr>
        <w:t>realizuje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</w:rPr>
        <w:t>orgán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</w:rPr>
        <w:t>OOP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</w:rPr>
        <w:t>v souladu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</w:rPr>
        <w:t>se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</w:rPr>
        <w:t>zákonem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</w:rPr>
        <w:t>a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</w:rPr>
        <w:t>je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</w:rPr>
        <w:t>financován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</w:rPr>
        <w:t>z veřejných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</w:rPr>
        <w:t>prostředků,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</w:rPr>
        <w:t>představují náklady na realizaci na pozemku podniku kompenzaci za závazek veřejné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</w:rPr>
        <w:t>služby – péči o ZCHÚ. Výše kompenzace se rovná nákladům vynaloženým na předmět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</w:rPr>
        <w:t>podpory</w:t>
      </w:r>
      <w:r w:rsidRPr="00673458">
        <w:rPr>
          <w:rFonts w:asciiTheme="minorHAnsi" w:hAnsiTheme="minorHAnsi" w:cstheme="minorHAnsi"/>
          <w:spacing w:val="-11"/>
        </w:rPr>
        <w:t xml:space="preserve"> </w:t>
      </w:r>
      <w:r w:rsidRPr="00673458">
        <w:rPr>
          <w:rFonts w:asciiTheme="minorHAnsi" w:hAnsiTheme="minorHAnsi" w:cstheme="minorHAnsi"/>
        </w:rPr>
        <w:t>nebo</w:t>
      </w:r>
      <w:r w:rsidRPr="00673458">
        <w:rPr>
          <w:rFonts w:asciiTheme="minorHAnsi" w:hAnsiTheme="minorHAnsi" w:cstheme="minorHAnsi"/>
          <w:spacing w:val="-9"/>
        </w:rPr>
        <w:t xml:space="preserve"> </w:t>
      </w:r>
      <w:r w:rsidRPr="00673458">
        <w:rPr>
          <w:rFonts w:asciiTheme="minorHAnsi" w:hAnsiTheme="minorHAnsi" w:cstheme="minorHAnsi"/>
        </w:rPr>
        <w:t>jeho</w:t>
      </w:r>
      <w:r w:rsidRPr="00673458">
        <w:rPr>
          <w:rFonts w:asciiTheme="minorHAnsi" w:hAnsiTheme="minorHAnsi" w:cstheme="minorHAnsi"/>
          <w:spacing w:val="-9"/>
        </w:rPr>
        <w:t xml:space="preserve"> </w:t>
      </w:r>
      <w:r w:rsidRPr="00673458">
        <w:rPr>
          <w:rFonts w:asciiTheme="minorHAnsi" w:hAnsiTheme="minorHAnsi" w:cstheme="minorHAnsi"/>
        </w:rPr>
        <w:t>část</w:t>
      </w:r>
      <w:r w:rsidRPr="00673458">
        <w:rPr>
          <w:rFonts w:asciiTheme="minorHAnsi" w:hAnsiTheme="minorHAnsi" w:cstheme="minorHAnsi"/>
          <w:spacing w:val="-10"/>
        </w:rPr>
        <w:t xml:space="preserve"> </w:t>
      </w:r>
      <w:r w:rsidRPr="00673458">
        <w:rPr>
          <w:rFonts w:asciiTheme="minorHAnsi" w:hAnsiTheme="minorHAnsi" w:cstheme="minorHAnsi"/>
        </w:rPr>
        <w:t>v</w:t>
      </w:r>
      <w:r w:rsidRPr="00673458">
        <w:rPr>
          <w:rFonts w:asciiTheme="minorHAnsi" w:hAnsiTheme="minorHAnsi" w:cstheme="minorHAnsi"/>
          <w:spacing w:val="-2"/>
        </w:rPr>
        <w:t xml:space="preserve"> </w:t>
      </w:r>
      <w:r w:rsidRPr="00673458">
        <w:rPr>
          <w:rFonts w:asciiTheme="minorHAnsi" w:hAnsiTheme="minorHAnsi" w:cstheme="minorHAnsi"/>
        </w:rPr>
        <w:t>majetku</w:t>
      </w:r>
      <w:r w:rsidRPr="00673458">
        <w:rPr>
          <w:rFonts w:asciiTheme="minorHAnsi" w:hAnsiTheme="minorHAnsi" w:cstheme="minorHAnsi"/>
          <w:spacing w:val="-11"/>
        </w:rPr>
        <w:t xml:space="preserve"> </w:t>
      </w:r>
      <w:r w:rsidRPr="00673458">
        <w:rPr>
          <w:rFonts w:asciiTheme="minorHAnsi" w:hAnsiTheme="minorHAnsi" w:cstheme="minorHAnsi"/>
        </w:rPr>
        <w:t>podniku</w:t>
      </w:r>
      <w:r w:rsidRPr="00673458">
        <w:rPr>
          <w:rFonts w:asciiTheme="minorHAnsi" w:hAnsiTheme="minorHAnsi" w:cstheme="minorHAnsi"/>
          <w:spacing w:val="-11"/>
        </w:rPr>
        <w:t xml:space="preserve"> </w:t>
      </w:r>
      <w:r w:rsidRPr="00673458">
        <w:rPr>
          <w:rFonts w:asciiTheme="minorHAnsi" w:hAnsiTheme="minorHAnsi" w:cstheme="minorHAnsi"/>
        </w:rPr>
        <w:t>(orgán</w:t>
      </w:r>
      <w:r w:rsidRPr="00673458">
        <w:rPr>
          <w:rFonts w:asciiTheme="minorHAnsi" w:hAnsiTheme="minorHAnsi" w:cstheme="minorHAnsi"/>
          <w:spacing w:val="-9"/>
        </w:rPr>
        <w:t xml:space="preserve"> </w:t>
      </w:r>
      <w:r w:rsidRPr="00673458">
        <w:rPr>
          <w:rFonts w:asciiTheme="minorHAnsi" w:hAnsiTheme="minorHAnsi" w:cstheme="minorHAnsi"/>
        </w:rPr>
        <w:t>koná</w:t>
      </w:r>
      <w:r w:rsidRPr="00673458">
        <w:rPr>
          <w:rFonts w:asciiTheme="minorHAnsi" w:hAnsiTheme="minorHAnsi" w:cstheme="minorHAnsi"/>
          <w:spacing w:val="-11"/>
        </w:rPr>
        <w:t xml:space="preserve"> </w:t>
      </w:r>
      <w:r w:rsidRPr="00673458">
        <w:rPr>
          <w:rFonts w:asciiTheme="minorHAnsi" w:hAnsiTheme="minorHAnsi" w:cstheme="minorHAnsi"/>
        </w:rPr>
        <w:t>v</w:t>
      </w:r>
      <w:r w:rsidRPr="00673458">
        <w:rPr>
          <w:rFonts w:asciiTheme="minorHAnsi" w:hAnsiTheme="minorHAnsi" w:cstheme="minorHAnsi"/>
          <w:spacing w:val="-2"/>
        </w:rPr>
        <w:t xml:space="preserve"> </w:t>
      </w:r>
      <w:r w:rsidRPr="00673458">
        <w:rPr>
          <w:rFonts w:asciiTheme="minorHAnsi" w:hAnsiTheme="minorHAnsi" w:cstheme="minorHAnsi"/>
        </w:rPr>
        <w:t>zastoupení)</w:t>
      </w:r>
      <w:r w:rsidRPr="00673458">
        <w:rPr>
          <w:rFonts w:asciiTheme="minorHAnsi" w:hAnsiTheme="minorHAnsi" w:cstheme="minorHAnsi"/>
          <w:spacing w:val="-8"/>
        </w:rPr>
        <w:t xml:space="preserve"> </w:t>
      </w:r>
      <w:r w:rsidRPr="00673458">
        <w:rPr>
          <w:rFonts w:asciiTheme="minorHAnsi" w:hAnsiTheme="minorHAnsi" w:cstheme="minorHAnsi"/>
        </w:rPr>
        <w:t>sníženým</w:t>
      </w:r>
      <w:r w:rsidRPr="00673458">
        <w:rPr>
          <w:rFonts w:asciiTheme="minorHAnsi" w:hAnsiTheme="minorHAnsi" w:cstheme="minorHAnsi"/>
          <w:spacing w:val="-9"/>
        </w:rPr>
        <w:t xml:space="preserve"> </w:t>
      </w:r>
      <w:r w:rsidRPr="00673458">
        <w:rPr>
          <w:rFonts w:asciiTheme="minorHAnsi" w:hAnsiTheme="minorHAnsi" w:cstheme="minorHAnsi"/>
        </w:rPr>
        <w:t>o</w:t>
      </w:r>
      <w:r w:rsidRPr="00673458">
        <w:rPr>
          <w:rFonts w:asciiTheme="minorHAnsi" w:hAnsiTheme="minorHAnsi" w:cstheme="minorHAnsi"/>
          <w:spacing w:val="-10"/>
        </w:rPr>
        <w:t xml:space="preserve"> </w:t>
      </w:r>
      <w:r w:rsidRPr="00673458">
        <w:rPr>
          <w:rFonts w:asciiTheme="minorHAnsi" w:hAnsiTheme="minorHAnsi" w:cstheme="minorHAnsi"/>
        </w:rPr>
        <w:t>případné</w:t>
      </w:r>
      <w:r w:rsidRPr="00673458">
        <w:rPr>
          <w:rFonts w:asciiTheme="minorHAnsi" w:hAnsiTheme="minorHAnsi" w:cstheme="minorHAnsi"/>
          <w:spacing w:val="-47"/>
        </w:rPr>
        <w:t xml:space="preserve"> </w:t>
      </w:r>
      <w:r w:rsidRPr="00673458">
        <w:rPr>
          <w:rFonts w:asciiTheme="minorHAnsi" w:hAnsiTheme="minorHAnsi" w:cstheme="minorHAnsi"/>
        </w:rPr>
        <w:t>příjmy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</w:rPr>
        <w:t>z</w:t>
      </w:r>
      <w:r w:rsidR="00553BE2" w:rsidRPr="00673458">
        <w:rPr>
          <w:rFonts w:asciiTheme="minorHAnsi" w:hAnsiTheme="minorHAnsi" w:cstheme="minorHAnsi"/>
        </w:rPr>
        <w:t> </w:t>
      </w:r>
      <w:r w:rsidRPr="00673458">
        <w:rPr>
          <w:rFonts w:asciiTheme="minorHAnsi" w:hAnsiTheme="minorHAnsi" w:cstheme="minorHAnsi"/>
        </w:rPr>
        <w:t>projektu,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  <w:b/>
        </w:rPr>
        <w:t>nedochází</w:t>
      </w:r>
      <w:r w:rsidRPr="00673458">
        <w:rPr>
          <w:rFonts w:asciiTheme="minorHAnsi" w:hAnsiTheme="minorHAnsi" w:cstheme="minorHAnsi"/>
          <w:b/>
          <w:spacing w:val="1"/>
        </w:rPr>
        <w:t xml:space="preserve"> </w:t>
      </w:r>
      <w:r w:rsidRPr="00673458">
        <w:rPr>
          <w:rFonts w:asciiTheme="minorHAnsi" w:hAnsiTheme="minorHAnsi" w:cstheme="minorHAnsi"/>
          <w:b/>
        </w:rPr>
        <w:t>k přímému</w:t>
      </w:r>
      <w:r w:rsidRPr="00673458">
        <w:rPr>
          <w:rFonts w:asciiTheme="minorHAnsi" w:hAnsiTheme="minorHAnsi" w:cstheme="minorHAnsi"/>
          <w:b/>
          <w:spacing w:val="1"/>
        </w:rPr>
        <w:t xml:space="preserve"> </w:t>
      </w:r>
      <w:r w:rsidRPr="00673458">
        <w:rPr>
          <w:rFonts w:asciiTheme="minorHAnsi" w:hAnsiTheme="minorHAnsi" w:cstheme="minorHAnsi"/>
          <w:b/>
        </w:rPr>
        <w:t>transferu</w:t>
      </w:r>
      <w:r w:rsidRPr="00673458">
        <w:rPr>
          <w:rFonts w:asciiTheme="minorHAnsi" w:hAnsiTheme="minorHAnsi" w:cstheme="minorHAnsi"/>
          <w:b/>
          <w:spacing w:val="1"/>
        </w:rPr>
        <w:t xml:space="preserve"> </w:t>
      </w:r>
      <w:r w:rsidRPr="00673458">
        <w:rPr>
          <w:rFonts w:asciiTheme="minorHAnsi" w:hAnsiTheme="minorHAnsi" w:cstheme="minorHAnsi"/>
          <w:b/>
        </w:rPr>
        <w:t>prostředků</w:t>
      </w:r>
      <w:r w:rsidRPr="00673458">
        <w:rPr>
          <w:rFonts w:asciiTheme="minorHAnsi" w:hAnsiTheme="minorHAnsi" w:cstheme="minorHAnsi"/>
          <w:b/>
          <w:spacing w:val="1"/>
        </w:rPr>
        <w:t xml:space="preserve"> </w:t>
      </w:r>
      <w:r w:rsidRPr="00673458">
        <w:rPr>
          <w:rFonts w:asciiTheme="minorHAnsi" w:hAnsiTheme="minorHAnsi" w:cstheme="minorHAnsi"/>
          <w:b/>
        </w:rPr>
        <w:t>na</w:t>
      </w:r>
      <w:r w:rsidRPr="00673458">
        <w:rPr>
          <w:rFonts w:asciiTheme="minorHAnsi" w:hAnsiTheme="minorHAnsi" w:cstheme="minorHAnsi"/>
          <w:b/>
          <w:spacing w:val="1"/>
        </w:rPr>
        <w:t xml:space="preserve"> </w:t>
      </w:r>
      <w:r w:rsidRPr="00673458">
        <w:rPr>
          <w:rFonts w:asciiTheme="minorHAnsi" w:hAnsiTheme="minorHAnsi" w:cstheme="minorHAnsi"/>
          <w:b/>
        </w:rPr>
        <w:t>podnik</w:t>
      </w:r>
      <w:r w:rsidRPr="00673458">
        <w:rPr>
          <w:rFonts w:asciiTheme="minorHAnsi" w:hAnsiTheme="minorHAnsi" w:cstheme="minorHAnsi"/>
        </w:rPr>
        <w:t>.</w:t>
      </w:r>
      <w:r w:rsidRPr="00673458">
        <w:rPr>
          <w:rFonts w:asciiTheme="minorHAnsi" w:hAnsiTheme="minorHAnsi" w:cstheme="minorHAnsi"/>
          <w:spacing w:val="1"/>
        </w:rPr>
        <w:t xml:space="preserve"> </w:t>
      </w:r>
      <w:r w:rsidRPr="00673458">
        <w:rPr>
          <w:rFonts w:asciiTheme="minorHAnsi" w:hAnsiTheme="minorHAnsi" w:cstheme="minorHAnsi"/>
        </w:rPr>
        <w:t>Náležitosti závazku se řídí Rozhodnutím Komise 2012/21/EU a nelze předem stanovit vzor, závazek může mít více forem (smlouva, rozhodnutí zastupitelstva a další). Kraje mohou využít své zkušenosti z</w:t>
      </w:r>
      <w:r w:rsidR="00553BE2" w:rsidRPr="00673458">
        <w:rPr>
          <w:rFonts w:asciiTheme="minorHAnsi" w:hAnsiTheme="minorHAnsi" w:cstheme="minorHAnsi"/>
        </w:rPr>
        <w:t> </w:t>
      </w:r>
      <w:r w:rsidRPr="00673458">
        <w:rPr>
          <w:rFonts w:asciiTheme="minorHAnsi" w:hAnsiTheme="minorHAnsi" w:cstheme="minorHAnsi"/>
        </w:rPr>
        <w:t>uzavírání závazků v oblasti zdravotnictví a sociálních služeb. Tento postup nelze využít v</w:t>
      </w:r>
      <w:r w:rsidR="00553BE2" w:rsidRPr="00673458">
        <w:rPr>
          <w:rFonts w:asciiTheme="minorHAnsi" w:hAnsiTheme="minorHAnsi" w:cstheme="minorHAnsi"/>
        </w:rPr>
        <w:t> </w:t>
      </w:r>
      <w:r w:rsidRPr="00673458">
        <w:rPr>
          <w:rFonts w:asciiTheme="minorHAnsi" w:hAnsiTheme="minorHAnsi" w:cstheme="minorHAnsi"/>
        </w:rPr>
        <w:t>případech, že se nejedná o realizaci projektu v rámci ZCHÚ.</w:t>
      </w:r>
    </w:p>
    <w:p w14:paraId="5DBA215A" w14:textId="77777777" w:rsidR="009033A1" w:rsidRDefault="009033A1">
      <w:pPr>
        <w:pStyle w:val="Zkladntext"/>
        <w:spacing w:before="9"/>
        <w:rPr>
          <w:rFonts w:ascii="Calibri"/>
          <w:sz w:val="19"/>
        </w:rPr>
      </w:pPr>
    </w:p>
    <w:p w14:paraId="489E4F43" w14:textId="77777777" w:rsidR="009033A1" w:rsidRDefault="00E05515">
      <w:pPr>
        <w:pStyle w:val="Zkladntext"/>
        <w:ind w:left="138"/>
        <w:jc w:val="both"/>
      </w:pPr>
      <w:r>
        <w:t>Příklad:</w:t>
      </w:r>
      <w:r>
        <w:rPr>
          <w:spacing w:val="12"/>
        </w:rPr>
        <w:t xml:space="preserve"> </w:t>
      </w:r>
      <w:proofErr w:type="spellStart"/>
      <w:r>
        <w:t>managementová</w:t>
      </w:r>
      <w:proofErr w:type="spellEnd"/>
      <w:r>
        <w:rPr>
          <w:spacing w:val="12"/>
        </w:rPr>
        <w:t xml:space="preserve"> </w:t>
      </w:r>
      <w:r>
        <w:t>opatření</w:t>
      </w:r>
      <w:r>
        <w:rPr>
          <w:spacing w:val="12"/>
        </w:rPr>
        <w:t xml:space="preserve"> </w:t>
      </w:r>
      <w:r>
        <w:t>jako</w:t>
      </w:r>
      <w:r>
        <w:rPr>
          <w:spacing w:val="13"/>
        </w:rPr>
        <w:t xml:space="preserve"> </w:t>
      </w:r>
      <w:r>
        <w:t>např.</w:t>
      </w:r>
      <w:r>
        <w:rPr>
          <w:spacing w:val="15"/>
        </w:rPr>
        <w:t xml:space="preserve"> </w:t>
      </w:r>
      <w:r>
        <w:t>kosení,</w:t>
      </w:r>
      <w:r>
        <w:rPr>
          <w:spacing w:val="12"/>
        </w:rPr>
        <w:t xml:space="preserve"> </w:t>
      </w:r>
      <w:r>
        <w:t>klučení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další</w:t>
      </w:r>
      <w:r>
        <w:rPr>
          <w:spacing w:val="12"/>
        </w:rPr>
        <w:t xml:space="preserve"> </w:t>
      </w:r>
      <w:r>
        <w:t>(zahrnuje</w:t>
      </w:r>
      <w:r>
        <w:rPr>
          <w:spacing w:val="18"/>
        </w:rPr>
        <w:t xml:space="preserve"> </w:t>
      </w:r>
      <w:proofErr w:type="spellStart"/>
      <w:r>
        <w:t>Agri</w:t>
      </w:r>
      <w:proofErr w:type="spellEnd"/>
      <w:r>
        <w:rPr>
          <w:spacing w:val="12"/>
        </w:rPr>
        <w:t xml:space="preserve"> </w:t>
      </w:r>
      <w:r>
        <w:t>sektor),</w:t>
      </w:r>
      <w:r>
        <w:rPr>
          <w:spacing w:val="12"/>
        </w:rPr>
        <w:t xml:space="preserve"> </w:t>
      </w:r>
      <w:r>
        <w:t>které</w:t>
      </w:r>
      <w:r>
        <w:rPr>
          <w:spacing w:val="11"/>
        </w:rPr>
        <w:t xml:space="preserve"> </w:t>
      </w:r>
      <w:r>
        <w:t>může</w:t>
      </w:r>
    </w:p>
    <w:p w14:paraId="7C53A7CF" w14:textId="77777777" w:rsidR="009033A1" w:rsidRDefault="00E05515">
      <w:pPr>
        <w:pStyle w:val="Zkladntext"/>
        <w:spacing w:before="27"/>
        <w:ind w:left="138"/>
        <w:jc w:val="both"/>
      </w:pPr>
      <w:r>
        <w:t>v</w:t>
      </w:r>
      <w:r>
        <w:rPr>
          <w:spacing w:val="-2"/>
        </w:rPr>
        <w:t xml:space="preserve"> </w:t>
      </w:r>
      <w:r>
        <w:t>důsledku</w:t>
      </w:r>
      <w:r>
        <w:rPr>
          <w:spacing w:val="-2"/>
        </w:rPr>
        <w:t xml:space="preserve"> </w:t>
      </w:r>
      <w:r>
        <w:t>vést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rozšíření pastevních</w:t>
      </w:r>
      <w:r>
        <w:rPr>
          <w:spacing w:val="-2"/>
        </w:rPr>
        <w:t xml:space="preserve"> </w:t>
      </w:r>
      <w:r>
        <w:t>ploch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zemědělce,</w:t>
      </w:r>
      <w:r>
        <w:rPr>
          <w:spacing w:val="-3"/>
        </w:rPr>
        <w:t xml:space="preserve"> </w:t>
      </w:r>
      <w:r>
        <w:t>dojde</w:t>
      </w:r>
      <w:r>
        <w:rPr>
          <w:spacing w:val="-4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zhodnocení majetku</w:t>
      </w:r>
      <w:r>
        <w:rPr>
          <w:spacing w:val="-3"/>
        </w:rPr>
        <w:t xml:space="preserve"> </w:t>
      </w:r>
      <w:r>
        <w:t>podniku</w:t>
      </w:r>
    </w:p>
    <w:p w14:paraId="3059B4AC" w14:textId="77777777" w:rsidR="009033A1" w:rsidRDefault="00E05515">
      <w:pPr>
        <w:pStyle w:val="Odstavecseseznamem"/>
        <w:numPr>
          <w:ilvl w:val="1"/>
          <w:numId w:val="4"/>
        </w:numPr>
        <w:tabs>
          <w:tab w:val="left" w:pos="859"/>
        </w:tabs>
        <w:spacing w:before="145" w:line="259" w:lineRule="auto"/>
        <w:ind w:right="137"/>
        <w:jc w:val="both"/>
        <w:rPr>
          <w:sz w:val="20"/>
        </w:rPr>
      </w:pPr>
      <w:r>
        <w:rPr>
          <w:sz w:val="20"/>
        </w:rPr>
        <w:t>Projekty žadatelů orgánů ochrany přírody investičního i neinvestičního charakteru, realizované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1"/>
          <w:sz w:val="20"/>
        </w:rPr>
        <w:t xml:space="preserve"> </w:t>
      </w:r>
      <w:r>
        <w:rPr>
          <w:sz w:val="20"/>
        </w:rPr>
        <w:t>podniků</w:t>
      </w:r>
      <w:r>
        <w:rPr>
          <w:spacing w:val="1"/>
          <w:sz w:val="20"/>
        </w:rPr>
        <w:t xml:space="preserve"> </w:t>
      </w:r>
      <w:r>
        <w:rPr>
          <w:sz w:val="20"/>
        </w:rPr>
        <w:t>nedílně</w:t>
      </w:r>
      <w:r>
        <w:rPr>
          <w:spacing w:val="1"/>
          <w:sz w:val="20"/>
        </w:rPr>
        <w:t xml:space="preserve"> </w:t>
      </w:r>
      <w:r>
        <w:rPr>
          <w:sz w:val="20"/>
        </w:rPr>
        <w:t>spojené</w:t>
      </w:r>
      <w:r>
        <w:rPr>
          <w:spacing w:val="1"/>
          <w:sz w:val="20"/>
        </w:rPr>
        <w:t xml:space="preserve"> </w:t>
      </w:r>
      <w:r>
        <w:rPr>
          <w:sz w:val="20"/>
        </w:rPr>
        <w:t>s relevantním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1"/>
          <w:sz w:val="20"/>
        </w:rPr>
        <w:t xml:space="preserve"> </w:t>
      </w:r>
      <w:r>
        <w:rPr>
          <w:sz w:val="20"/>
        </w:rPr>
        <w:t>(zejména</w:t>
      </w:r>
      <w:r>
        <w:rPr>
          <w:spacing w:val="1"/>
          <w:sz w:val="20"/>
        </w:rPr>
        <w:t xml:space="preserve"> </w:t>
      </w:r>
      <w:r>
        <w:rPr>
          <w:sz w:val="20"/>
        </w:rPr>
        <w:t>odvětví</w:t>
      </w:r>
      <w:r>
        <w:rPr>
          <w:spacing w:val="1"/>
          <w:sz w:val="20"/>
        </w:rPr>
        <w:t xml:space="preserve"> </w:t>
      </w:r>
      <w:r>
        <w:rPr>
          <w:sz w:val="20"/>
        </w:rPr>
        <w:t>sladkovodní</w:t>
      </w:r>
      <w:r>
        <w:rPr>
          <w:spacing w:val="-8"/>
          <w:sz w:val="20"/>
        </w:rPr>
        <w:t xml:space="preserve"> </w:t>
      </w:r>
      <w:r>
        <w:rPr>
          <w:sz w:val="20"/>
        </w:rPr>
        <w:t>akvakultury),</w:t>
      </w:r>
      <w:r>
        <w:rPr>
          <w:spacing w:val="-7"/>
          <w:sz w:val="20"/>
        </w:rPr>
        <w:t xml:space="preserve"> </w:t>
      </w:r>
      <w:r>
        <w:rPr>
          <w:sz w:val="20"/>
        </w:rPr>
        <w:t>vázané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povinnost</w:t>
      </w:r>
      <w:r>
        <w:rPr>
          <w:spacing w:val="-8"/>
          <w:sz w:val="20"/>
        </w:rPr>
        <w:t xml:space="preserve"> </w:t>
      </w:r>
      <w:r>
        <w:rPr>
          <w:sz w:val="20"/>
        </w:rPr>
        <w:t>OOP</w:t>
      </w:r>
      <w:r>
        <w:rPr>
          <w:spacing w:val="-6"/>
          <w:sz w:val="20"/>
        </w:rPr>
        <w:t xml:space="preserve"> </w:t>
      </w:r>
      <w:r>
        <w:rPr>
          <w:sz w:val="20"/>
        </w:rPr>
        <w:t>konat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základě</w:t>
      </w:r>
      <w:r>
        <w:rPr>
          <w:spacing w:val="-8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ochraně</w:t>
      </w:r>
      <w:r>
        <w:rPr>
          <w:spacing w:val="-8"/>
          <w:sz w:val="20"/>
        </w:rPr>
        <w:t xml:space="preserve"> </w:t>
      </w:r>
      <w:r>
        <w:rPr>
          <w:sz w:val="20"/>
        </w:rPr>
        <w:t>přírody</w:t>
      </w:r>
      <w:r>
        <w:rPr>
          <w:spacing w:val="-52"/>
          <w:sz w:val="20"/>
        </w:rPr>
        <w:t xml:space="preserve"> </w:t>
      </w:r>
      <w:r>
        <w:rPr>
          <w:sz w:val="20"/>
        </w:rPr>
        <w:t>mohou</w:t>
      </w:r>
      <w:r>
        <w:rPr>
          <w:spacing w:val="-8"/>
          <w:sz w:val="20"/>
        </w:rPr>
        <w:t xml:space="preserve"> </w:t>
      </w:r>
      <w:r>
        <w:rPr>
          <w:sz w:val="20"/>
        </w:rPr>
        <w:t>představovat</w:t>
      </w:r>
      <w:r>
        <w:rPr>
          <w:spacing w:val="-9"/>
          <w:sz w:val="20"/>
        </w:rPr>
        <w:t xml:space="preserve"> </w:t>
      </w:r>
      <w:r>
        <w:rPr>
          <w:sz w:val="20"/>
        </w:rPr>
        <w:t>přenos</w:t>
      </w:r>
      <w:r>
        <w:rPr>
          <w:spacing w:val="-8"/>
          <w:sz w:val="20"/>
        </w:rPr>
        <w:t xml:space="preserve"> </w:t>
      </w:r>
      <w:r>
        <w:rPr>
          <w:sz w:val="20"/>
        </w:rPr>
        <w:t>výhody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podnik,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jehož</w:t>
      </w:r>
      <w:r>
        <w:rPr>
          <w:spacing w:val="-7"/>
          <w:sz w:val="20"/>
        </w:rPr>
        <w:t xml:space="preserve"> </w:t>
      </w:r>
      <w:r>
        <w:rPr>
          <w:sz w:val="20"/>
        </w:rPr>
        <w:t>pozemku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projekt</w:t>
      </w:r>
      <w:r>
        <w:rPr>
          <w:spacing w:val="-8"/>
          <w:sz w:val="20"/>
        </w:rPr>
        <w:t xml:space="preserve"> </w:t>
      </w:r>
      <w:r>
        <w:rPr>
          <w:sz w:val="20"/>
        </w:rPr>
        <w:t>realizován.</w:t>
      </w:r>
      <w:r>
        <w:rPr>
          <w:spacing w:val="-8"/>
          <w:sz w:val="20"/>
        </w:rPr>
        <w:t xml:space="preserve"> </w:t>
      </w:r>
      <w:r>
        <w:rPr>
          <w:sz w:val="20"/>
        </w:rPr>
        <w:t>Žadatel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sám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vyhodnotí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riziko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přenosu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výhody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ošetří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poskytnutí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veřejné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zapojeným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subjektům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jejich smluvního vztahu (viz výše)</w:t>
      </w:r>
    </w:p>
    <w:p w14:paraId="7C7509B7" w14:textId="77777777" w:rsidR="009033A1" w:rsidRDefault="00E05515">
      <w:pPr>
        <w:pStyle w:val="Zkladntext"/>
        <w:spacing w:before="160" w:line="264" w:lineRule="auto"/>
        <w:ind w:left="138" w:right="133"/>
        <w:jc w:val="both"/>
      </w:pPr>
      <w:r>
        <w:t>Příklad: rybník, který se nachází v EVL, vlastněný a využívaný podnikem činným v akvakultuře (i pouze</w:t>
      </w:r>
      <w:r>
        <w:rPr>
          <w:spacing w:val="1"/>
        </w:rPr>
        <w:t xml:space="preserve"> </w:t>
      </w:r>
      <w:r>
        <w:t>extenzivní chov), dojde ke zhodnocení majetku podniku, kompenzaci nákladů, které by za normálních</w:t>
      </w:r>
      <w:r>
        <w:rPr>
          <w:spacing w:val="1"/>
        </w:rPr>
        <w:t xml:space="preserve"> </w:t>
      </w:r>
      <w:r>
        <w:t>okolností</w:t>
      </w:r>
      <w:r>
        <w:rPr>
          <w:spacing w:val="-2"/>
        </w:rPr>
        <w:t xml:space="preserve"> </w:t>
      </w:r>
      <w:r>
        <w:t>musel</w:t>
      </w:r>
      <w:r>
        <w:rPr>
          <w:spacing w:val="-1"/>
        </w:rPr>
        <w:t xml:space="preserve"> </w:t>
      </w:r>
      <w:r>
        <w:t>nést</w:t>
      </w:r>
      <w:r>
        <w:rPr>
          <w:spacing w:val="-1"/>
        </w:rPr>
        <w:t xml:space="preserve"> </w:t>
      </w:r>
      <w:r>
        <w:t>podnik.</w:t>
      </w:r>
    </w:p>
    <w:p w14:paraId="3102AC84" w14:textId="77777777" w:rsidR="009033A1" w:rsidRDefault="00E05515">
      <w:pPr>
        <w:pStyle w:val="Odstavecseseznamem"/>
        <w:numPr>
          <w:ilvl w:val="1"/>
          <w:numId w:val="4"/>
        </w:numPr>
        <w:tabs>
          <w:tab w:val="left" w:pos="859"/>
        </w:tabs>
        <w:spacing w:before="121" w:line="259" w:lineRule="auto"/>
        <w:ind w:right="138"/>
        <w:jc w:val="both"/>
        <w:rPr>
          <w:sz w:val="20"/>
        </w:rPr>
      </w:pPr>
      <w:r>
        <w:rPr>
          <w:sz w:val="20"/>
        </w:rPr>
        <w:t>Projekty žadatelů veřejné sféry a dalších nepodnikajících subjektů, realizované výhradně nebo</w:t>
      </w:r>
      <w:r>
        <w:rPr>
          <w:spacing w:val="1"/>
          <w:sz w:val="20"/>
        </w:rPr>
        <w:t xml:space="preserve"> </w:t>
      </w:r>
      <w:r>
        <w:rPr>
          <w:sz w:val="20"/>
        </w:rPr>
        <w:t>částečně na pozemcích jiných subjektů – podniků v citlivém odvětví (zemědělství, akvakultura),</w:t>
      </w:r>
      <w:r>
        <w:rPr>
          <w:spacing w:val="1"/>
          <w:sz w:val="20"/>
        </w:rPr>
        <w:t xml:space="preserve"> </w:t>
      </w:r>
      <w:r>
        <w:rPr>
          <w:sz w:val="20"/>
        </w:rPr>
        <w:t>které nejsou vázané na povinnost OOP konat na základě zákona o ochraně přírody, mohou</w:t>
      </w:r>
      <w:r>
        <w:rPr>
          <w:spacing w:val="1"/>
          <w:sz w:val="20"/>
        </w:rPr>
        <w:t xml:space="preserve"> </w:t>
      </w:r>
      <w:r>
        <w:rPr>
          <w:sz w:val="20"/>
        </w:rPr>
        <w:t>představovat přenos výhody na podnik, na jehož pozemku je projekt realizován. Žadatel sám</w:t>
      </w:r>
      <w:r>
        <w:rPr>
          <w:spacing w:val="1"/>
          <w:sz w:val="20"/>
        </w:rPr>
        <w:t xml:space="preserve"> </w:t>
      </w:r>
      <w:r>
        <w:rPr>
          <w:sz w:val="20"/>
        </w:rPr>
        <w:t>vyhodnotí</w:t>
      </w:r>
      <w:r>
        <w:rPr>
          <w:spacing w:val="24"/>
          <w:sz w:val="20"/>
        </w:rPr>
        <w:t xml:space="preserve"> </w:t>
      </w:r>
      <w:r>
        <w:rPr>
          <w:sz w:val="20"/>
        </w:rPr>
        <w:t>riziko</w:t>
      </w:r>
      <w:r>
        <w:rPr>
          <w:spacing w:val="25"/>
          <w:sz w:val="20"/>
        </w:rPr>
        <w:t xml:space="preserve"> </w:t>
      </w:r>
      <w:r>
        <w:rPr>
          <w:sz w:val="20"/>
        </w:rPr>
        <w:t>přenosu</w:t>
      </w:r>
      <w:r>
        <w:rPr>
          <w:spacing w:val="25"/>
          <w:sz w:val="20"/>
        </w:rPr>
        <w:t xml:space="preserve"> </w:t>
      </w:r>
      <w:r>
        <w:rPr>
          <w:sz w:val="20"/>
        </w:rPr>
        <w:t>výhody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ošetří</w:t>
      </w:r>
      <w:r>
        <w:rPr>
          <w:spacing w:val="2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6"/>
          <w:sz w:val="20"/>
        </w:rPr>
        <w:t xml:space="preserve"> </w:t>
      </w:r>
      <w:r>
        <w:rPr>
          <w:sz w:val="20"/>
        </w:rPr>
        <w:t>veřejné</w:t>
      </w:r>
      <w:r>
        <w:rPr>
          <w:spacing w:val="24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zapojeným</w:t>
      </w:r>
      <w:r>
        <w:rPr>
          <w:spacing w:val="26"/>
          <w:sz w:val="20"/>
        </w:rPr>
        <w:t xml:space="preserve"> </w:t>
      </w:r>
      <w:r>
        <w:rPr>
          <w:sz w:val="20"/>
        </w:rPr>
        <w:t>subjektům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jejich smluvního vztahu (viz výše).</w:t>
      </w:r>
    </w:p>
    <w:p w14:paraId="4EA10152" w14:textId="77777777" w:rsidR="009033A1" w:rsidRDefault="00E05515" w:rsidP="00673458">
      <w:pPr>
        <w:pStyle w:val="Zkladntext"/>
        <w:spacing w:before="158" w:line="264" w:lineRule="auto"/>
        <w:ind w:right="136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vyhodnocení,</w:t>
      </w:r>
      <w:r>
        <w:rPr>
          <w:spacing w:val="-5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VP</w:t>
      </w:r>
      <w:r>
        <w:rPr>
          <w:spacing w:val="-4"/>
        </w:rPr>
        <w:t xml:space="preserve"> </w:t>
      </w:r>
      <w:r>
        <w:t>jedná,</w:t>
      </w:r>
      <w:r>
        <w:rPr>
          <w:spacing w:val="-5"/>
        </w:rPr>
        <w:t xml:space="preserve"> </w:t>
      </w:r>
      <w:r>
        <w:t>žadatel</w:t>
      </w:r>
      <w:r>
        <w:rPr>
          <w:spacing w:val="-5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využít</w:t>
      </w:r>
      <w:r>
        <w:rPr>
          <w:spacing w:val="-5"/>
        </w:rPr>
        <w:t xml:space="preserve"> </w:t>
      </w:r>
      <w:r>
        <w:t>podporu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minimis,</w:t>
      </w:r>
      <w:r>
        <w:rPr>
          <w:spacing w:val="-2"/>
        </w:rPr>
        <w:t xml:space="preserve"> </w:t>
      </w:r>
      <w:r>
        <w:t>kdy</w:t>
      </w:r>
      <w:r>
        <w:rPr>
          <w:spacing w:val="-5"/>
        </w:rPr>
        <w:t xml:space="preserve"> </w:t>
      </w:r>
      <w:r>
        <w:t>žadatel</w:t>
      </w:r>
      <w:r>
        <w:rPr>
          <w:spacing w:val="-5"/>
        </w:rPr>
        <w:t xml:space="preserve"> </w:t>
      </w:r>
      <w:r>
        <w:t>určí</w:t>
      </w:r>
      <w:r>
        <w:rPr>
          <w:spacing w:val="-52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základě</w:t>
      </w:r>
      <w:r>
        <w:rPr>
          <w:spacing w:val="5"/>
        </w:rPr>
        <w:t xml:space="preserve"> </w:t>
      </w:r>
      <w:r>
        <w:t>rozpočtu</w:t>
      </w:r>
      <w:r>
        <w:rPr>
          <w:spacing w:val="6"/>
        </w:rPr>
        <w:t xml:space="preserve"> </w:t>
      </w:r>
      <w:r>
        <w:t>projektu,</w:t>
      </w:r>
      <w:r>
        <w:rPr>
          <w:spacing w:val="5"/>
        </w:rPr>
        <w:t xml:space="preserve"> </w:t>
      </w:r>
      <w:r>
        <w:t>jaký</w:t>
      </w:r>
      <w:r>
        <w:rPr>
          <w:spacing w:val="6"/>
        </w:rPr>
        <w:t xml:space="preserve"> </w:t>
      </w:r>
      <w:r>
        <w:t>ekvivalent</w:t>
      </w:r>
      <w:r>
        <w:rPr>
          <w:spacing w:val="6"/>
        </w:rPr>
        <w:t xml:space="preserve"> </w:t>
      </w:r>
      <w:r>
        <w:t>podpory</w:t>
      </w:r>
      <w:r>
        <w:rPr>
          <w:spacing w:val="7"/>
        </w:rPr>
        <w:t xml:space="preserve"> </w:t>
      </w:r>
      <w:r>
        <w:t>připadá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jednotlivý</w:t>
      </w:r>
      <w:r>
        <w:rPr>
          <w:spacing w:val="6"/>
        </w:rPr>
        <w:t xml:space="preserve"> </w:t>
      </w:r>
      <w:r>
        <w:t>podnik</w:t>
      </w:r>
      <w:r>
        <w:rPr>
          <w:spacing w:val="5"/>
        </w:rPr>
        <w:t xml:space="preserve"> </w:t>
      </w:r>
      <w:r>
        <w:t>nebo</w:t>
      </w:r>
      <w:r>
        <w:rPr>
          <w:spacing w:val="7"/>
        </w:rPr>
        <w:t xml:space="preserve"> </w:t>
      </w:r>
      <w:r>
        <w:t>podniky</w:t>
      </w:r>
      <w:r>
        <w:rPr>
          <w:spacing w:val="-52"/>
        </w:rPr>
        <w:t xml:space="preserve"> </w:t>
      </w:r>
      <w:r>
        <w:t xml:space="preserve">a tuto částku/částky zapíše do registru RDM. </w:t>
      </w:r>
      <w:r>
        <w:rPr>
          <w:b/>
        </w:rPr>
        <w:t>Nedochází k přímému transferu prostředků</w:t>
      </w:r>
      <w:r>
        <w:t>, pouze</w:t>
      </w:r>
      <w:r>
        <w:rPr>
          <w:spacing w:val="-5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výhoda</w:t>
      </w:r>
      <w:r>
        <w:rPr>
          <w:spacing w:val="-1"/>
        </w:rPr>
        <w:t xml:space="preserve"> </w:t>
      </w:r>
      <w:r>
        <w:t>připsána</w:t>
      </w:r>
      <w:r>
        <w:rPr>
          <w:spacing w:val="-1"/>
        </w:rPr>
        <w:t xml:space="preserve"> </w:t>
      </w:r>
      <w:r>
        <w:t>skutečnému příjemci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podniku.</w:t>
      </w:r>
    </w:p>
    <w:p w14:paraId="72D9F9B7" w14:textId="77777777" w:rsidR="00FF10F5" w:rsidRDefault="00FF10F5">
      <w:pPr>
        <w:pStyle w:val="Zkladntext"/>
        <w:rPr>
          <w:sz w:val="26"/>
        </w:rPr>
      </w:pPr>
    </w:p>
    <w:p w14:paraId="6BA35B83" w14:textId="2E25781F" w:rsidR="009033A1" w:rsidRDefault="00E05515">
      <w:pPr>
        <w:pStyle w:val="Nadpis2"/>
        <w:spacing w:before="202"/>
      </w:pPr>
      <w:r>
        <w:rPr>
          <w:color w:val="00529F"/>
        </w:rPr>
        <w:lastRenderedPageBreak/>
        <w:t>ŽADATEL</w:t>
      </w:r>
      <w:r>
        <w:rPr>
          <w:color w:val="00529F"/>
          <w:spacing w:val="-3"/>
        </w:rPr>
        <w:t xml:space="preserve"> </w:t>
      </w:r>
      <w:r>
        <w:rPr>
          <w:color w:val="00529F"/>
        </w:rPr>
        <w:t>–</w:t>
      </w:r>
      <w:r>
        <w:rPr>
          <w:color w:val="00529F"/>
          <w:spacing w:val="-3"/>
        </w:rPr>
        <w:t xml:space="preserve"> </w:t>
      </w:r>
      <w:r>
        <w:rPr>
          <w:color w:val="00529F"/>
        </w:rPr>
        <w:t>STÁTNÍ</w:t>
      </w:r>
      <w:r>
        <w:rPr>
          <w:color w:val="00529F"/>
          <w:spacing w:val="-2"/>
        </w:rPr>
        <w:t xml:space="preserve"> </w:t>
      </w:r>
      <w:r>
        <w:rPr>
          <w:color w:val="00529F"/>
        </w:rPr>
        <w:t>PODNIK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LČR,</w:t>
      </w:r>
      <w:r>
        <w:rPr>
          <w:color w:val="00529F"/>
          <w:spacing w:val="-3"/>
        </w:rPr>
        <w:t xml:space="preserve"> </w:t>
      </w:r>
      <w:r w:rsidR="00FF10F5">
        <w:rPr>
          <w:color w:val="00529F"/>
        </w:rPr>
        <w:t>VOJENSKÉ LESY</w:t>
      </w:r>
      <w:r w:rsidR="00D340CE">
        <w:rPr>
          <w:color w:val="00529F"/>
          <w:spacing w:val="-2"/>
        </w:rPr>
        <w:t xml:space="preserve"> </w:t>
      </w:r>
      <w:r>
        <w:rPr>
          <w:color w:val="00529F"/>
        </w:rPr>
        <w:t>A</w:t>
      </w:r>
      <w:r>
        <w:rPr>
          <w:color w:val="00529F"/>
          <w:spacing w:val="-3"/>
        </w:rPr>
        <w:t xml:space="preserve"> </w:t>
      </w:r>
      <w:r>
        <w:rPr>
          <w:color w:val="00529F"/>
        </w:rPr>
        <w:t>PODNIKY</w:t>
      </w:r>
      <w:r>
        <w:rPr>
          <w:color w:val="00529F"/>
          <w:spacing w:val="-1"/>
        </w:rPr>
        <w:t xml:space="preserve"> </w:t>
      </w:r>
      <w:r>
        <w:rPr>
          <w:color w:val="00529F"/>
        </w:rPr>
        <w:t>POVODÍ</w:t>
      </w:r>
    </w:p>
    <w:p w14:paraId="74FA9E35" w14:textId="6E7DFBD3" w:rsidR="009033A1" w:rsidRPr="00067A53" w:rsidRDefault="00E05515" w:rsidP="00673458">
      <w:pPr>
        <w:pStyle w:val="Nadpis3"/>
        <w:spacing w:before="95"/>
        <w:ind w:left="0"/>
        <w:jc w:val="both"/>
        <w:rPr>
          <w:b w:val="0"/>
          <w:bCs w:val="0"/>
        </w:rPr>
      </w:pPr>
      <w:r w:rsidRPr="00067A53">
        <w:rPr>
          <w:b w:val="0"/>
          <w:bCs w:val="0"/>
        </w:rPr>
        <w:t>Na tyto subjekty je obecně nutné pohlížet jako na standardní podniky, a tedy i aplikovat pravidla pro</w:t>
      </w:r>
      <w:r w:rsidRPr="00067A53">
        <w:rPr>
          <w:b w:val="0"/>
          <w:bCs w:val="0"/>
          <w:spacing w:val="1"/>
        </w:rPr>
        <w:t xml:space="preserve"> </w:t>
      </w:r>
      <w:r w:rsidRPr="00067A53">
        <w:rPr>
          <w:b w:val="0"/>
          <w:bCs w:val="0"/>
        </w:rPr>
        <w:t>veřejnou</w:t>
      </w:r>
      <w:r w:rsidRPr="00067A53">
        <w:rPr>
          <w:b w:val="0"/>
          <w:bCs w:val="0"/>
          <w:spacing w:val="-2"/>
        </w:rPr>
        <w:t xml:space="preserve"> </w:t>
      </w:r>
      <w:r w:rsidRPr="00067A53">
        <w:rPr>
          <w:b w:val="0"/>
          <w:bCs w:val="0"/>
        </w:rPr>
        <w:t>podporu</w:t>
      </w:r>
      <w:r w:rsidRPr="00067A53">
        <w:rPr>
          <w:b w:val="0"/>
          <w:bCs w:val="0"/>
          <w:spacing w:val="-1"/>
        </w:rPr>
        <w:t xml:space="preserve"> </w:t>
      </w:r>
      <w:r w:rsidRPr="00067A53">
        <w:rPr>
          <w:b w:val="0"/>
          <w:bCs w:val="0"/>
        </w:rPr>
        <w:t>v</w:t>
      </w:r>
      <w:r w:rsidRPr="00067A53">
        <w:rPr>
          <w:b w:val="0"/>
          <w:bCs w:val="0"/>
          <w:spacing w:val="1"/>
        </w:rPr>
        <w:t xml:space="preserve"> </w:t>
      </w:r>
      <w:r w:rsidRPr="00067A53">
        <w:rPr>
          <w:b w:val="0"/>
          <w:bCs w:val="0"/>
        </w:rPr>
        <w:t>těch</w:t>
      </w:r>
      <w:r w:rsidRPr="00067A53">
        <w:rPr>
          <w:b w:val="0"/>
          <w:bCs w:val="0"/>
          <w:spacing w:val="-1"/>
        </w:rPr>
        <w:t xml:space="preserve"> </w:t>
      </w:r>
      <w:r w:rsidRPr="00067A53">
        <w:rPr>
          <w:b w:val="0"/>
          <w:bCs w:val="0"/>
        </w:rPr>
        <w:t>situacích,</w:t>
      </w:r>
      <w:r w:rsidRPr="00067A53">
        <w:rPr>
          <w:b w:val="0"/>
          <w:bCs w:val="0"/>
          <w:spacing w:val="-1"/>
        </w:rPr>
        <w:t xml:space="preserve"> </w:t>
      </w:r>
      <w:r w:rsidRPr="00067A53">
        <w:rPr>
          <w:b w:val="0"/>
          <w:bCs w:val="0"/>
        </w:rPr>
        <w:t>kdy</w:t>
      </w:r>
      <w:r w:rsidRPr="00067A53">
        <w:rPr>
          <w:b w:val="0"/>
          <w:bCs w:val="0"/>
          <w:spacing w:val="-2"/>
        </w:rPr>
        <w:t xml:space="preserve"> </w:t>
      </w:r>
      <w:r w:rsidRPr="00067A53">
        <w:rPr>
          <w:b w:val="0"/>
          <w:bCs w:val="0"/>
        </w:rPr>
        <w:t>je</w:t>
      </w:r>
      <w:r w:rsidRPr="00067A53">
        <w:rPr>
          <w:b w:val="0"/>
          <w:bCs w:val="0"/>
          <w:spacing w:val="-3"/>
        </w:rPr>
        <w:t xml:space="preserve"> </w:t>
      </w:r>
      <w:r w:rsidRPr="00067A53">
        <w:rPr>
          <w:b w:val="0"/>
          <w:bCs w:val="0"/>
        </w:rPr>
        <w:t>dotace</w:t>
      </w:r>
      <w:r w:rsidRPr="00067A53">
        <w:rPr>
          <w:b w:val="0"/>
          <w:bCs w:val="0"/>
          <w:spacing w:val="-2"/>
        </w:rPr>
        <w:t xml:space="preserve"> </w:t>
      </w:r>
      <w:r w:rsidRPr="00067A53">
        <w:rPr>
          <w:b w:val="0"/>
          <w:bCs w:val="0"/>
        </w:rPr>
        <w:t>směřována</w:t>
      </w:r>
      <w:r w:rsidRPr="00067A53">
        <w:rPr>
          <w:b w:val="0"/>
          <w:bCs w:val="0"/>
          <w:spacing w:val="-2"/>
        </w:rPr>
        <w:t xml:space="preserve"> </w:t>
      </w:r>
      <w:r w:rsidRPr="00067A53">
        <w:rPr>
          <w:b w:val="0"/>
          <w:bCs w:val="0"/>
        </w:rPr>
        <w:t>do jejich</w:t>
      </w:r>
      <w:r w:rsidRPr="00067A53">
        <w:rPr>
          <w:b w:val="0"/>
          <w:bCs w:val="0"/>
          <w:spacing w:val="1"/>
        </w:rPr>
        <w:t xml:space="preserve"> </w:t>
      </w:r>
      <w:r w:rsidRPr="00067A53">
        <w:rPr>
          <w:b w:val="0"/>
          <w:bCs w:val="0"/>
        </w:rPr>
        <w:t>ekonomické činnosti</w:t>
      </w:r>
      <w:r w:rsidR="00553BE2" w:rsidRPr="00067A53">
        <w:rPr>
          <w:rStyle w:val="Znakapoznpodarou"/>
          <w:b w:val="0"/>
          <w:bCs w:val="0"/>
          <w:position w:val="7"/>
          <w:sz w:val="13"/>
        </w:rPr>
        <w:footnoteReference w:id="5"/>
      </w:r>
      <w:r w:rsidRPr="00067A53">
        <w:rPr>
          <w:b w:val="0"/>
          <w:bCs w:val="0"/>
        </w:rPr>
        <w:t>.</w:t>
      </w:r>
    </w:p>
    <w:p w14:paraId="32213B15" w14:textId="77777777" w:rsidR="009033A1" w:rsidRDefault="00E05515" w:rsidP="00673458">
      <w:pPr>
        <w:pStyle w:val="Nadpis3"/>
        <w:spacing w:before="95"/>
        <w:ind w:left="0"/>
        <w:jc w:val="both"/>
      </w:pPr>
      <w:r>
        <w:t>Činnosti</w:t>
      </w:r>
      <w:r>
        <w:rPr>
          <w:spacing w:val="16"/>
        </w:rPr>
        <w:t xml:space="preserve"> </w:t>
      </w:r>
      <w:r>
        <w:t>realizované</w:t>
      </w:r>
      <w:r>
        <w:rPr>
          <w:spacing w:val="16"/>
        </w:rPr>
        <w:t xml:space="preserve"> </w:t>
      </w:r>
      <w:r>
        <w:t>státními</w:t>
      </w:r>
      <w:r>
        <w:rPr>
          <w:spacing w:val="17"/>
        </w:rPr>
        <w:t xml:space="preserve"> </w:t>
      </w:r>
      <w:r>
        <w:t>podniky,</w:t>
      </w:r>
      <w:r>
        <w:rPr>
          <w:spacing w:val="17"/>
        </w:rPr>
        <w:t xml:space="preserve"> </w:t>
      </w:r>
      <w:r>
        <w:t>které</w:t>
      </w:r>
      <w:r>
        <w:rPr>
          <w:spacing w:val="24"/>
        </w:rPr>
        <w:t xml:space="preserve"> </w:t>
      </w:r>
      <w:r>
        <w:t>mají</w:t>
      </w:r>
      <w:r>
        <w:rPr>
          <w:spacing w:val="17"/>
        </w:rPr>
        <w:t xml:space="preserve"> </w:t>
      </w:r>
      <w:r>
        <w:t>dopad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trhu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něž</w:t>
      </w:r>
      <w:r>
        <w:rPr>
          <w:spacing w:val="21"/>
        </w:rPr>
        <w:t xml:space="preserve"> </w:t>
      </w:r>
      <w:r>
        <w:t>musí</w:t>
      </w:r>
      <w:r>
        <w:rPr>
          <w:spacing w:val="18"/>
        </w:rPr>
        <w:t xml:space="preserve"> </w:t>
      </w:r>
      <w:r>
        <w:t>být</w:t>
      </w:r>
      <w:r>
        <w:rPr>
          <w:spacing w:val="16"/>
        </w:rPr>
        <w:t xml:space="preserve"> </w:t>
      </w:r>
      <w:r>
        <w:t>aplikována</w:t>
      </w:r>
    </w:p>
    <w:p w14:paraId="3FE45B96" w14:textId="5FEC26B7" w:rsidR="009033A1" w:rsidRDefault="00E05515" w:rsidP="00673458">
      <w:pPr>
        <w:spacing w:before="27"/>
        <w:jc w:val="both"/>
        <w:rPr>
          <w:sz w:val="20"/>
        </w:rPr>
      </w:pPr>
      <w:r>
        <w:rPr>
          <w:b/>
          <w:sz w:val="20"/>
        </w:rPr>
        <w:t>pravidla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veřejnou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podporu</w:t>
      </w:r>
      <w:r>
        <w:rPr>
          <w:sz w:val="20"/>
        </w:rPr>
        <w:t>:</w:t>
      </w:r>
    </w:p>
    <w:p w14:paraId="369A63DB" w14:textId="06131773" w:rsidR="009033A1" w:rsidRDefault="00E05515">
      <w:pPr>
        <w:pStyle w:val="Odstavecseseznamem"/>
        <w:numPr>
          <w:ilvl w:val="0"/>
          <w:numId w:val="2"/>
        </w:numPr>
        <w:tabs>
          <w:tab w:val="left" w:pos="858"/>
          <w:tab w:val="left" w:pos="859"/>
        </w:tabs>
        <w:ind w:hanging="361"/>
        <w:rPr>
          <w:sz w:val="20"/>
        </w:rPr>
      </w:pPr>
      <w:r>
        <w:rPr>
          <w:sz w:val="20"/>
        </w:rPr>
        <w:t>MVN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chovem</w:t>
      </w:r>
      <w:r>
        <w:rPr>
          <w:spacing w:val="-3"/>
          <w:sz w:val="20"/>
        </w:rPr>
        <w:t xml:space="preserve"> </w:t>
      </w:r>
      <w:r>
        <w:rPr>
          <w:sz w:val="20"/>
        </w:rPr>
        <w:t>ryb</w:t>
      </w:r>
      <w:r>
        <w:rPr>
          <w:spacing w:val="-2"/>
          <w:sz w:val="20"/>
        </w:rPr>
        <w:t xml:space="preserve"> </w:t>
      </w:r>
      <w:r>
        <w:rPr>
          <w:sz w:val="20"/>
        </w:rPr>
        <w:t>(včetně</w:t>
      </w:r>
      <w:r>
        <w:rPr>
          <w:spacing w:val="-2"/>
          <w:sz w:val="20"/>
        </w:rPr>
        <w:t xml:space="preserve"> </w:t>
      </w:r>
      <w:r>
        <w:rPr>
          <w:sz w:val="20"/>
        </w:rPr>
        <w:t>extenzivního)</w:t>
      </w:r>
      <w:r w:rsidR="00067A53">
        <w:rPr>
          <w:sz w:val="20"/>
        </w:rPr>
        <w:t xml:space="preserve"> - lze</w:t>
      </w:r>
      <w:r w:rsidR="00067A53">
        <w:rPr>
          <w:spacing w:val="-3"/>
          <w:sz w:val="20"/>
        </w:rPr>
        <w:t xml:space="preserve"> </w:t>
      </w:r>
      <w:r w:rsidR="00067A53">
        <w:rPr>
          <w:sz w:val="20"/>
        </w:rPr>
        <w:t>podpořit</w:t>
      </w:r>
      <w:r w:rsidR="00067A53">
        <w:rPr>
          <w:spacing w:val="-4"/>
          <w:sz w:val="20"/>
        </w:rPr>
        <w:t xml:space="preserve"> </w:t>
      </w:r>
      <w:r w:rsidR="00067A53">
        <w:rPr>
          <w:sz w:val="20"/>
        </w:rPr>
        <w:t>pouze</w:t>
      </w:r>
      <w:r w:rsidR="00067A53">
        <w:rPr>
          <w:spacing w:val="-4"/>
          <w:sz w:val="20"/>
        </w:rPr>
        <w:t xml:space="preserve"> </w:t>
      </w:r>
      <w:r w:rsidR="00067A53">
        <w:rPr>
          <w:sz w:val="20"/>
        </w:rPr>
        <w:t>jako</w:t>
      </w:r>
      <w:r w:rsidR="00067A53">
        <w:rPr>
          <w:spacing w:val="-2"/>
          <w:sz w:val="20"/>
        </w:rPr>
        <w:t xml:space="preserve"> </w:t>
      </w:r>
      <w:r w:rsidR="00067A53">
        <w:rPr>
          <w:sz w:val="20"/>
        </w:rPr>
        <w:t>de</w:t>
      </w:r>
      <w:r w:rsidR="00067A53">
        <w:rPr>
          <w:spacing w:val="-4"/>
          <w:sz w:val="20"/>
        </w:rPr>
        <w:t xml:space="preserve"> </w:t>
      </w:r>
      <w:r w:rsidR="00067A53">
        <w:rPr>
          <w:sz w:val="20"/>
        </w:rPr>
        <w:t>minimis</w:t>
      </w:r>
    </w:p>
    <w:p w14:paraId="2292653F" w14:textId="35D61739" w:rsidR="00073708" w:rsidRDefault="00073708">
      <w:pPr>
        <w:pStyle w:val="Odstavecseseznamem"/>
        <w:numPr>
          <w:ilvl w:val="0"/>
          <w:numId w:val="2"/>
        </w:numPr>
        <w:tabs>
          <w:tab w:val="left" w:pos="858"/>
          <w:tab w:val="left" w:pos="859"/>
        </w:tabs>
        <w:ind w:hanging="361"/>
        <w:rPr>
          <w:sz w:val="20"/>
        </w:rPr>
      </w:pPr>
      <w:r>
        <w:rPr>
          <w:sz w:val="20"/>
        </w:rPr>
        <w:t>projekty realizované na PUPFL</w:t>
      </w:r>
      <w:r w:rsidR="00C85ADE">
        <w:rPr>
          <w:sz w:val="20"/>
        </w:rPr>
        <w:t xml:space="preserve"> s výjimkou specifických případů</w:t>
      </w:r>
      <w:r w:rsidR="007D75AA">
        <w:rPr>
          <w:sz w:val="20"/>
        </w:rPr>
        <w:t xml:space="preserve"> viz. dále</w:t>
      </w:r>
    </w:p>
    <w:p w14:paraId="5BF5A4A5" w14:textId="77777777" w:rsidR="009033A1" w:rsidRDefault="00E05515" w:rsidP="00673458">
      <w:pPr>
        <w:spacing w:before="180" w:line="264" w:lineRule="auto"/>
        <w:ind w:right="137"/>
        <w:jc w:val="both"/>
        <w:rPr>
          <w:sz w:val="20"/>
        </w:rPr>
      </w:pPr>
      <w:r>
        <w:rPr>
          <w:b/>
          <w:sz w:val="20"/>
        </w:rPr>
        <w:t xml:space="preserve">Činnosti realizované státními podniky, které nemají dopad do trhu </w:t>
      </w:r>
      <w:r>
        <w:rPr>
          <w:sz w:val="20"/>
        </w:rPr>
        <w:t>(nejedná se o ekonomickou</w:t>
      </w:r>
      <w:r>
        <w:rPr>
          <w:spacing w:val="1"/>
          <w:sz w:val="20"/>
        </w:rPr>
        <w:t xml:space="preserve"> </w:t>
      </w:r>
      <w:r>
        <w:rPr>
          <w:sz w:val="20"/>
        </w:rPr>
        <w:t>činnost)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 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něž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nemusí být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aplikována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pravidla pro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veřejnou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podporu</w:t>
      </w:r>
      <w:r>
        <w:rPr>
          <w:sz w:val="20"/>
        </w:rPr>
        <w:t>:</w:t>
      </w:r>
    </w:p>
    <w:p w14:paraId="79BA30D8" w14:textId="03424EFA" w:rsidR="009033A1" w:rsidRDefault="00E05515">
      <w:pPr>
        <w:pStyle w:val="Odstavecseseznamem"/>
        <w:numPr>
          <w:ilvl w:val="0"/>
          <w:numId w:val="2"/>
        </w:numPr>
        <w:tabs>
          <w:tab w:val="left" w:pos="858"/>
          <w:tab w:val="left" w:pos="859"/>
        </w:tabs>
        <w:spacing w:before="121"/>
        <w:ind w:hanging="361"/>
        <w:rPr>
          <w:sz w:val="13"/>
        </w:rPr>
      </w:pPr>
      <w:r>
        <w:rPr>
          <w:sz w:val="20"/>
        </w:rPr>
        <w:t>Projekty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správou</w:t>
      </w:r>
      <w:r>
        <w:rPr>
          <w:spacing w:val="-2"/>
          <w:sz w:val="20"/>
        </w:rPr>
        <w:t xml:space="preserve"> </w:t>
      </w:r>
      <w:r>
        <w:rPr>
          <w:sz w:val="20"/>
        </w:rPr>
        <w:t>vodních</w:t>
      </w:r>
      <w:r>
        <w:rPr>
          <w:spacing w:val="-2"/>
          <w:sz w:val="20"/>
        </w:rPr>
        <w:t xml:space="preserve"> </w:t>
      </w:r>
      <w:r>
        <w:rPr>
          <w:sz w:val="20"/>
        </w:rPr>
        <w:t>toků</w:t>
      </w:r>
      <w:r w:rsidR="001422C2" w:rsidRPr="00673458">
        <w:rPr>
          <w:rStyle w:val="Znakapoznpodarou"/>
          <w:sz w:val="20"/>
          <w:szCs w:val="20"/>
        </w:rPr>
        <w:footnoteReference w:id="6"/>
      </w:r>
    </w:p>
    <w:p w14:paraId="76F0C5AD" w14:textId="77777777" w:rsidR="009033A1" w:rsidRDefault="00E05515">
      <w:pPr>
        <w:pStyle w:val="Odstavecseseznamem"/>
        <w:numPr>
          <w:ilvl w:val="0"/>
          <w:numId w:val="2"/>
        </w:numPr>
        <w:tabs>
          <w:tab w:val="left" w:pos="858"/>
          <w:tab w:val="left" w:pos="859"/>
        </w:tabs>
        <w:spacing w:before="180"/>
        <w:ind w:hanging="361"/>
        <w:rPr>
          <w:sz w:val="20"/>
        </w:rPr>
      </w:pPr>
      <w:r>
        <w:rPr>
          <w:sz w:val="20"/>
        </w:rPr>
        <w:t>Naučné</w:t>
      </w:r>
      <w:r>
        <w:rPr>
          <w:spacing w:val="-4"/>
          <w:sz w:val="20"/>
        </w:rPr>
        <w:t xml:space="preserve"> </w:t>
      </w:r>
      <w:r>
        <w:rPr>
          <w:sz w:val="20"/>
        </w:rPr>
        <w:t>stezky</w:t>
      </w:r>
    </w:p>
    <w:p w14:paraId="0DDC7DC1" w14:textId="21DC76DB" w:rsidR="009033A1" w:rsidRDefault="00E05515">
      <w:pPr>
        <w:pStyle w:val="Odstavecseseznamem"/>
        <w:numPr>
          <w:ilvl w:val="0"/>
          <w:numId w:val="2"/>
        </w:numPr>
        <w:tabs>
          <w:tab w:val="left" w:pos="858"/>
          <w:tab w:val="left" w:pos="859"/>
        </w:tabs>
        <w:spacing w:before="181"/>
        <w:ind w:hanging="361"/>
        <w:rPr>
          <w:sz w:val="13"/>
        </w:rPr>
      </w:pPr>
      <w:r>
        <w:rPr>
          <w:sz w:val="20"/>
        </w:rPr>
        <w:t>MVN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vyloučením chovu</w:t>
      </w:r>
      <w:r>
        <w:rPr>
          <w:spacing w:val="-1"/>
          <w:sz w:val="20"/>
        </w:rPr>
        <w:t xml:space="preserve"> </w:t>
      </w:r>
      <w:r>
        <w:rPr>
          <w:sz w:val="20"/>
        </w:rPr>
        <w:t>ryb</w:t>
      </w:r>
      <w:r w:rsidR="001422C2">
        <w:rPr>
          <w:rStyle w:val="Znakapoznpodarou"/>
          <w:sz w:val="20"/>
        </w:rPr>
        <w:footnoteReference w:id="7"/>
      </w:r>
    </w:p>
    <w:p w14:paraId="5ED10AFC" w14:textId="77777777" w:rsidR="009033A1" w:rsidRDefault="00E05515">
      <w:pPr>
        <w:pStyle w:val="Odstavecseseznamem"/>
        <w:numPr>
          <w:ilvl w:val="0"/>
          <w:numId w:val="2"/>
        </w:numPr>
        <w:tabs>
          <w:tab w:val="left" w:pos="858"/>
          <w:tab w:val="left" w:pos="859"/>
        </w:tabs>
        <w:spacing w:before="183"/>
        <w:ind w:hanging="361"/>
        <w:rPr>
          <w:sz w:val="20"/>
        </w:rPr>
      </w:pPr>
      <w:r>
        <w:rPr>
          <w:sz w:val="20"/>
        </w:rPr>
        <w:t>Projekty,</w:t>
      </w:r>
      <w:r>
        <w:rPr>
          <w:spacing w:val="-6"/>
          <w:sz w:val="20"/>
        </w:rPr>
        <w:t xml:space="preserve"> </w:t>
      </w:r>
      <w:r>
        <w:rPr>
          <w:sz w:val="20"/>
        </w:rPr>
        <w:t>jejichž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znemožní</w:t>
      </w:r>
      <w:r>
        <w:rPr>
          <w:spacing w:val="-6"/>
          <w:sz w:val="20"/>
        </w:rPr>
        <w:t xml:space="preserve"> </w:t>
      </w:r>
      <w:r>
        <w:rPr>
          <w:sz w:val="20"/>
        </w:rPr>
        <w:t>ekonomickou</w:t>
      </w:r>
      <w:r>
        <w:rPr>
          <w:spacing w:val="-5"/>
          <w:sz w:val="20"/>
        </w:rPr>
        <w:t xml:space="preserve"> </w:t>
      </w:r>
      <w:r>
        <w:rPr>
          <w:sz w:val="20"/>
        </w:rPr>
        <w:t>činnost</w:t>
      </w:r>
    </w:p>
    <w:p w14:paraId="20AF4BFE" w14:textId="77777777" w:rsidR="001422C2" w:rsidRDefault="001422C2">
      <w:pPr>
        <w:pStyle w:val="Zkladntext"/>
        <w:spacing w:before="10"/>
        <w:rPr>
          <w:sz w:val="37"/>
        </w:rPr>
      </w:pPr>
    </w:p>
    <w:p w14:paraId="3FC202EF" w14:textId="77777777" w:rsidR="009033A1" w:rsidRDefault="00E05515" w:rsidP="001422C2">
      <w:pPr>
        <w:pStyle w:val="Nadpis2"/>
      </w:pPr>
      <w:r>
        <w:rPr>
          <w:color w:val="00529F"/>
          <w:spacing w:val="-1"/>
        </w:rPr>
        <w:t>ŽADATEL</w:t>
      </w:r>
      <w:r>
        <w:rPr>
          <w:color w:val="00529F"/>
          <w:spacing w:val="-16"/>
        </w:rPr>
        <w:t xml:space="preserve"> </w:t>
      </w:r>
      <w:r>
        <w:rPr>
          <w:color w:val="00529F"/>
          <w:spacing w:val="-1"/>
        </w:rPr>
        <w:t>–</w:t>
      </w:r>
      <w:r>
        <w:rPr>
          <w:color w:val="00529F"/>
          <w:spacing w:val="-16"/>
        </w:rPr>
        <w:t xml:space="preserve"> </w:t>
      </w:r>
      <w:r>
        <w:rPr>
          <w:color w:val="00529F"/>
          <w:spacing w:val="-1"/>
        </w:rPr>
        <w:t>PODNIK</w:t>
      </w:r>
      <w:r>
        <w:rPr>
          <w:color w:val="00529F"/>
          <w:spacing w:val="-16"/>
        </w:rPr>
        <w:t xml:space="preserve"> </w:t>
      </w:r>
      <w:r>
        <w:rPr>
          <w:color w:val="00529F"/>
          <w:spacing w:val="-1"/>
        </w:rPr>
        <w:t>ČINNÝ</w:t>
      </w:r>
      <w:r>
        <w:rPr>
          <w:color w:val="00529F"/>
          <w:spacing w:val="-16"/>
        </w:rPr>
        <w:t xml:space="preserve"> </w:t>
      </w:r>
      <w:r>
        <w:rPr>
          <w:color w:val="00529F"/>
          <w:spacing w:val="-1"/>
        </w:rPr>
        <w:t>V</w:t>
      </w:r>
      <w:r>
        <w:rPr>
          <w:color w:val="00529F"/>
        </w:rPr>
        <w:t xml:space="preserve"> </w:t>
      </w:r>
      <w:r>
        <w:rPr>
          <w:color w:val="00529F"/>
          <w:spacing w:val="-1"/>
        </w:rPr>
        <w:t>JINÉM</w:t>
      </w:r>
      <w:r>
        <w:rPr>
          <w:color w:val="00529F"/>
          <w:spacing w:val="-18"/>
        </w:rPr>
        <w:t xml:space="preserve"> </w:t>
      </w:r>
      <w:r>
        <w:rPr>
          <w:color w:val="00529F"/>
        </w:rPr>
        <w:t>ODVĚTVÍ</w:t>
      </w:r>
      <w:r>
        <w:rPr>
          <w:color w:val="00529F"/>
          <w:spacing w:val="-16"/>
        </w:rPr>
        <w:t xml:space="preserve"> </w:t>
      </w:r>
      <w:r>
        <w:rPr>
          <w:color w:val="00529F"/>
        </w:rPr>
        <w:t>NEŽ</w:t>
      </w:r>
      <w:r>
        <w:rPr>
          <w:color w:val="00529F"/>
          <w:spacing w:val="-16"/>
        </w:rPr>
        <w:t xml:space="preserve"> </w:t>
      </w:r>
      <w:r>
        <w:rPr>
          <w:color w:val="00529F"/>
        </w:rPr>
        <w:t>ZEMĚDĚLSTVÍ,</w:t>
      </w:r>
      <w:r>
        <w:rPr>
          <w:color w:val="00529F"/>
          <w:spacing w:val="-19"/>
        </w:rPr>
        <w:t xml:space="preserve"> </w:t>
      </w:r>
      <w:r>
        <w:rPr>
          <w:color w:val="00529F"/>
        </w:rPr>
        <w:t>AKVAKULTURA</w:t>
      </w:r>
    </w:p>
    <w:p w14:paraId="10F7650B" w14:textId="77777777" w:rsidR="009033A1" w:rsidRDefault="00E05515" w:rsidP="00673458">
      <w:pPr>
        <w:spacing w:before="29"/>
        <w:ind w:left="138"/>
        <w:rPr>
          <w:b/>
          <w:sz w:val="24"/>
        </w:rPr>
      </w:pPr>
      <w:r>
        <w:rPr>
          <w:b/>
          <w:color w:val="00529F"/>
          <w:sz w:val="24"/>
        </w:rPr>
        <w:t>A</w:t>
      </w:r>
      <w:r>
        <w:rPr>
          <w:b/>
          <w:color w:val="00529F"/>
          <w:spacing w:val="-1"/>
          <w:sz w:val="24"/>
        </w:rPr>
        <w:t xml:space="preserve"> </w:t>
      </w:r>
      <w:r>
        <w:rPr>
          <w:b/>
          <w:color w:val="00529F"/>
          <w:sz w:val="24"/>
        </w:rPr>
        <w:t>LESNICTVÍ</w:t>
      </w:r>
    </w:p>
    <w:p w14:paraId="7DEBFEC8" w14:textId="24B95D54" w:rsidR="009033A1" w:rsidRDefault="00E05515">
      <w:pPr>
        <w:pStyle w:val="Zkladntext"/>
        <w:spacing w:before="273" w:line="264" w:lineRule="auto"/>
        <w:ind w:left="138" w:right="134"/>
        <w:jc w:val="both"/>
      </w:pPr>
      <w:r>
        <w:t>Projekty</w:t>
      </w:r>
      <w:r>
        <w:rPr>
          <w:spacing w:val="-12"/>
        </w:rPr>
        <w:t xml:space="preserve"> </w:t>
      </w:r>
      <w:r>
        <w:t>žadatelů</w:t>
      </w:r>
      <w:r>
        <w:rPr>
          <w:spacing w:val="-10"/>
        </w:rPr>
        <w:t xml:space="preserve"> </w:t>
      </w:r>
      <w:r>
        <w:t>podniků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třeba</w:t>
      </w:r>
      <w:r>
        <w:rPr>
          <w:spacing w:val="-10"/>
        </w:rPr>
        <w:t xml:space="preserve"> </w:t>
      </w:r>
      <w:r>
        <w:t>posuzovat</w:t>
      </w:r>
      <w:r>
        <w:rPr>
          <w:spacing w:val="-1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hlediska</w:t>
      </w:r>
      <w:r>
        <w:rPr>
          <w:spacing w:val="-11"/>
        </w:rPr>
        <w:t xml:space="preserve"> </w:t>
      </w:r>
      <w:r>
        <w:t>dopadu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ekonomickou</w:t>
      </w:r>
      <w:r>
        <w:rPr>
          <w:spacing w:val="-10"/>
        </w:rPr>
        <w:t xml:space="preserve"> </w:t>
      </w:r>
      <w:r>
        <w:t>činnost.</w:t>
      </w:r>
      <w:r>
        <w:rPr>
          <w:spacing w:val="-1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jiných</w:t>
      </w:r>
      <w:r>
        <w:rPr>
          <w:spacing w:val="-52"/>
        </w:rPr>
        <w:t xml:space="preserve"> </w:t>
      </w:r>
      <w:r>
        <w:t>než</w:t>
      </w:r>
      <w:r>
        <w:rPr>
          <w:spacing w:val="-9"/>
        </w:rPr>
        <w:t xml:space="preserve"> </w:t>
      </w:r>
      <w:r>
        <w:t>citlivých</w:t>
      </w:r>
      <w:r>
        <w:rPr>
          <w:spacing w:val="-9"/>
        </w:rPr>
        <w:t xml:space="preserve"> </w:t>
      </w:r>
      <w:r>
        <w:t>odvětví</w:t>
      </w:r>
      <w:r>
        <w:rPr>
          <w:spacing w:val="-9"/>
        </w:rPr>
        <w:t xml:space="preserve"> </w:t>
      </w:r>
      <w:r>
        <w:t>lze</w:t>
      </w:r>
      <w:r>
        <w:rPr>
          <w:spacing w:val="-10"/>
        </w:rPr>
        <w:t xml:space="preserve"> </w:t>
      </w:r>
      <w:r>
        <w:t>zvážit</w:t>
      </w:r>
      <w:r>
        <w:rPr>
          <w:spacing w:val="-11"/>
        </w:rPr>
        <w:t xml:space="preserve"> </w:t>
      </w:r>
      <w:r>
        <w:t>lokální</w:t>
      </w:r>
      <w:r>
        <w:rPr>
          <w:spacing w:val="-7"/>
        </w:rPr>
        <w:t xml:space="preserve"> </w:t>
      </w:r>
      <w:r>
        <w:t>efekt</w:t>
      </w:r>
      <w:r>
        <w:rPr>
          <w:spacing w:val="-10"/>
        </w:rPr>
        <w:t xml:space="preserve"> </w:t>
      </w:r>
      <w:r>
        <w:t>podpory</w:t>
      </w:r>
      <w:r w:rsidR="001422C2">
        <w:rPr>
          <w:rStyle w:val="Znakapoznpodarou"/>
        </w:rPr>
        <w:footnoteReference w:id="8"/>
      </w:r>
      <w:r>
        <w:rPr>
          <w:spacing w:val="10"/>
          <w:position w:val="7"/>
          <w:sz w:val="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9"/>
        </w:rPr>
        <w:t xml:space="preserve"> </w:t>
      </w:r>
      <w:r>
        <w:t>kdy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jedná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drobné</w:t>
      </w:r>
      <w:r>
        <w:rPr>
          <w:spacing w:val="-9"/>
        </w:rPr>
        <w:t xml:space="preserve"> </w:t>
      </w:r>
      <w:r>
        <w:t>projekty</w:t>
      </w:r>
      <w:r>
        <w:rPr>
          <w:spacing w:val="-11"/>
        </w:rPr>
        <w:t xml:space="preserve"> </w:t>
      </w:r>
      <w:r>
        <w:t>lokálních</w:t>
      </w:r>
      <w:r>
        <w:rPr>
          <w:spacing w:val="-52"/>
        </w:rPr>
        <w:t xml:space="preserve"> </w:t>
      </w:r>
      <w:r>
        <w:t>podniků,</w:t>
      </w:r>
      <w:r>
        <w:rPr>
          <w:spacing w:val="1"/>
        </w:rPr>
        <w:t xml:space="preserve"> </w:t>
      </w:r>
      <w:r>
        <w:t>jejichž</w:t>
      </w:r>
      <w:r>
        <w:rPr>
          <w:spacing w:val="1"/>
        </w:rPr>
        <w:t xml:space="preserve"> </w:t>
      </w:r>
      <w:r>
        <w:t>aktivity</w:t>
      </w:r>
      <w:r>
        <w:rPr>
          <w:spacing w:val="1"/>
        </w:rPr>
        <w:t xml:space="preserve"> </w:t>
      </w:r>
      <w:r>
        <w:t>oslovují</w:t>
      </w:r>
      <w:r>
        <w:rPr>
          <w:spacing w:val="1"/>
        </w:rPr>
        <w:t xml:space="preserve"> </w:t>
      </w:r>
      <w:r>
        <w:t>zákazníky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v malých</w:t>
      </w:r>
      <w:r>
        <w:rPr>
          <w:spacing w:val="1"/>
        </w:rPr>
        <w:t xml:space="preserve"> </w:t>
      </w:r>
      <w:r>
        <w:t>obcích,</w:t>
      </w:r>
      <w:r>
        <w:rPr>
          <w:spacing w:val="1"/>
        </w:rPr>
        <w:t xml:space="preserve"> </w:t>
      </w:r>
      <w:r>
        <w:t>v řídce</w:t>
      </w:r>
      <w:r>
        <w:rPr>
          <w:spacing w:val="1"/>
        </w:rPr>
        <w:t xml:space="preserve"> </w:t>
      </w:r>
      <w:r>
        <w:t>osídlených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horských</w:t>
      </w:r>
      <w:r>
        <w:rPr>
          <w:spacing w:val="-52"/>
        </w:rPr>
        <w:t xml:space="preserve"> </w:t>
      </w:r>
      <w:r>
        <w:rPr>
          <w:spacing w:val="-1"/>
        </w:rPr>
        <w:t>oblastech,</w:t>
      </w:r>
      <w:r>
        <w:rPr>
          <w:spacing w:val="-13"/>
        </w:rPr>
        <w:t xml:space="preserve"> </w:t>
      </w:r>
      <w:r>
        <w:rPr>
          <w:spacing w:val="-1"/>
        </w:rPr>
        <w:t>podpory,</w:t>
      </w:r>
      <w:r>
        <w:rPr>
          <w:spacing w:val="-13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nemají</w:t>
      </w:r>
      <w:r>
        <w:rPr>
          <w:spacing w:val="-13"/>
        </w:rPr>
        <w:t xml:space="preserve"> </w:t>
      </w:r>
      <w:r>
        <w:t>potenciál</w:t>
      </w:r>
      <w:r>
        <w:rPr>
          <w:spacing w:val="-12"/>
        </w:rPr>
        <w:t xml:space="preserve"> </w:t>
      </w:r>
      <w:r>
        <w:t>přilákat</w:t>
      </w:r>
      <w:r>
        <w:rPr>
          <w:spacing w:val="-14"/>
        </w:rPr>
        <w:t xml:space="preserve"> </w:t>
      </w:r>
      <w:r>
        <w:t>více</w:t>
      </w:r>
      <w:r>
        <w:rPr>
          <w:spacing w:val="-11"/>
        </w:rPr>
        <w:t xml:space="preserve"> </w:t>
      </w:r>
      <w:r>
        <w:t>zákazníků,</w:t>
      </w:r>
      <w:r>
        <w:rPr>
          <w:spacing w:val="-13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zhodnotit</w:t>
      </w:r>
      <w:r>
        <w:rPr>
          <w:spacing w:val="-10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zatraktivnit</w:t>
      </w:r>
      <w:r>
        <w:rPr>
          <w:spacing w:val="-13"/>
        </w:rPr>
        <w:t xml:space="preserve"> </w:t>
      </w:r>
      <w:r>
        <w:t>majetek</w:t>
      </w:r>
      <w:r>
        <w:rPr>
          <w:spacing w:val="-53"/>
        </w:rPr>
        <w:t xml:space="preserve"> </w:t>
      </w:r>
      <w:r>
        <w:t>podniku</w:t>
      </w:r>
      <w:r w:rsidR="001422C2">
        <w:rPr>
          <w:rStyle w:val="Znakapoznpodarou"/>
        </w:rPr>
        <w:footnoteReference w:id="9"/>
      </w:r>
      <w:r>
        <w:t>.</w:t>
      </w:r>
      <w:r>
        <w:rPr>
          <w:spacing w:val="99"/>
        </w:rPr>
        <w:t xml:space="preserve"> </w:t>
      </w:r>
      <w:r>
        <w:t>V těchto</w:t>
      </w:r>
      <w:r>
        <w:rPr>
          <w:spacing w:val="101"/>
        </w:rPr>
        <w:t xml:space="preserve"> </w:t>
      </w:r>
      <w:r>
        <w:t>případech</w:t>
      </w:r>
      <w:r>
        <w:rPr>
          <w:spacing w:val="105"/>
        </w:rPr>
        <w:t xml:space="preserve"> </w:t>
      </w:r>
      <w:r>
        <w:t>se</w:t>
      </w:r>
      <w:r>
        <w:rPr>
          <w:spacing w:val="99"/>
        </w:rPr>
        <w:t xml:space="preserve"> </w:t>
      </w:r>
      <w:r>
        <w:t>zpravidla</w:t>
      </w:r>
      <w:r>
        <w:rPr>
          <w:spacing w:val="99"/>
        </w:rPr>
        <w:t xml:space="preserve"> </w:t>
      </w:r>
      <w:r>
        <w:t>nejedná</w:t>
      </w:r>
      <w:r>
        <w:rPr>
          <w:spacing w:val="99"/>
        </w:rPr>
        <w:t xml:space="preserve"> </w:t>
      </w:r>
      <w:r>
        <w:t>o</w:t>
      </w:r>
      <w:r>
        <w:rPr>
          <w:spacing w:val="101"/>
        </w:rPr>
        <w:t xml:space="preserve"> </w:t>
      </w:r>
      <w:r>
        <w:t>veřejnou</w:t>
      </w:r>
      <w:r>
        <w:rPr>
          <w:spacing w:val="100"/>
        </w:rPr>
        <w:t xml:space="preserve"> </w:t>
      </w:r>
      <w:r>
        <w:t>podporu.</w:t>
      </w:r>
      <w:r>
        <w:rPr>
          <w:spacing w:val="101"/>
        </w:rPr>
        <w:t xml:space="preserve"> </w:t>
      </w:r>
      <w:r>
        <w:t>U</w:t>
      </w:r>
      <w:r>
        <w:rPr>
          <w:spacing w:val="100"/>
        </w:rPr>
        <w:t xml:space="preserve"> </w:t>
      </w:r>
      <w:r>
        <w:t>větších</w:t>
      </w:r>
      <w:r>
        <w:rPr>
          <w:spacing w:val="100"/>
        </w:rPr>
        <w:t xml:space="preserve"> </w:t>
      </w:r>
      <w:r>
        <w:t>projektů</w:t>
      </w:r>
      <w:r>
        <w:rPr>
          <w:spacing w:val="-5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nezanedbatelným dopadem na</w:t>
      </w:r>
      <w:r>
        <w:rPr>
          <w:spacing w:val="-1"/>
        </w:rPr>
        <w:t xml:space="preserve"> </w:t>
      </w:r>
      <w:r>
        <w:t>trh se</w:t>
      </w:r>
      <w:r>
        <w:rPr>
          <w:spacing w:val="-3"/>
        </w:rPr>
        <w:t xml:space="preserve"> </w:t>
      </w:r>
      <w:r>
        <w:t>o veřejnou</w:t>
      </w:r>
      <w:r>
        <w:rPr>
          <w:spacing w:val="-1"/>
        </w:rPr>
        <w:t xml:space="preserve"> </w:t>
      </w:r>
      <w:r>
        <w:t>podporu jednat</w:t>
      </w:r>
      <w:r>
        <w:rPr>
          <w:spacing w:val="-1"/>
        </w:rPr>
        <w:t xml:space="preserve"> </w:t>
      </w:r>
      <w:r>
        <w:t>bude.</w:t>
      </w:r>
    </w:p>
    <w:p w14:paraId="619A29CD" w14:textId="77777777" w:rsidR="009033A1" w:rsidRDefault="00E05515">
      <w:pPr>
        <w:spacing w:before="119"/>
        <w:ind w:left="138"/>
        <w:jc w:val="both"/>
        <w:rPr>
          <w:sz w:val="20"/>
        </w:rPr>
      </w:pPr>
      <w:r>
        <w:rPr>
          <w:b/>
          <w:sz w:val="20"/>
        </w:rPr>
        <w:t>Příklady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projektů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zakládajících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veřejnou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podporu</w:t>
      </w:r>
      <w:r>
        <w:rPr>
          <w:b/>
          <w:spacing w:val="30"/>
          <w:sz w:val="20"/>
        </w:rPr>
        <w:t xml:space="preserve"> </w:t>
      </w:r>
      <w:r>
        <w:rPr>
          <w:sz w:val="20"/>
        </w:rPr>
        <w:t>(nezbytné</w:t>
      </w:r>
      <w:r>
        <w:rPr>
          <w:spacing w:val="22"/>
          <w:sz w:val="20"/>
        </w:rPr>
        <w:t xml:space="preserve"> </w:t>
      </w:r>
      <w:r>
        <w:rPr>
          <w:sz w:val="20"/>
        </w:rPr>
        <w:t>aplikovat</w:t>
      </w:r>
      <w:r>
        <w:rPr>
          <w:spacing w:val="24"/>
          <w:sz w:val="20"/>
        </w:rPr>
        <w:t xml:space="preserve"> </w:t>
      </w: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minimis,</w:t>
      </w:r>
      <w:r>
        <w:rPr>
          <w:spacing w:val="22"/>
          <w:sz w:val="20"/>
        </w:rPr>
        <w:t xml:space="preserve"> </w:t>
      </w:r>
      <w:r>
        <w:rPr>
          <w:sz w:val="20"/>
        </w:rPr>
        <w:t>nebo</w:t>
      </w:r>
    </w:p>
    <w:p w14:paraId="72429415" w14:textId="6706C51A" w:rsidR="009033A1" w:rsidRDefault="00E5318B">
      <w:pPr>
        <w:pStyle w:val="Zkladntext"/>
        <w:spacing w:before="27"/>
        <w:ind w:left="138"/>
        <w:jc w:val="both"/>
        <w:rPr>
          <w:b/>
        </w:rPr>
      </w:pPr>
      <w:r>
        <w:t xml:space="preserve"> článek 45 GBER, nebo v případech</w:t>
      </w:r>
      <w:r w:rsidR="00E05515">
        <w:rPr>
          <w:spacing w:val="-3"/>
        </w:rPr>
        <w:t xml:space="preserve"> </w:t>
      </w:r>
      <w:r w:rsidR="00E05515">
        <w:t>kulturních</w:t>
      </w:r>
      <w:r w:rsidR="00E05515">
        <w:rPr>
          <w:spacing w:val="-3"/>
        </w:rPr>
        <w:t xml:space="preserve"> </w:t>
      </w:r>
      <w:r w:rsidR="00E05515">
        <w:t>památek</w:t>
      </w:r>
      <w:r w:rsidR="00E05515">
        <w:rPr>
          <w:spacing w:val="-2"/>
        </w:rPr>
        <w:t xml:space="preserve"> </w:t>
      </w:r>
      <w:r w:rsidR="00E05515">
        <w:t>článek</w:t>
      </w:r>
      <w:r w:rsidR="00E05515">
        <w:rPr>
          <w:spacing w:val="-4"/>
        </w:rPr>
        <w:t xml:space="preserve"> </w:t>
      </w:r>
      <w:r w:rsidR="00E05515">
        <w:t>53</w:t>
      </w:r>
      <w:r w:rsidR="00E05515">
        <w:rPr>
          <w:spacing w:val="-1"/>
        </w:rPr>
        <w:t xml:space="preserve"> </w:t>
      </w:r>
      <w:r w:rsidR="00E05515">
        <w:t>GBER)</w:t>
      </w:r>
      <w:r w:rsidR="00E05515">
        <w:rPr>
          <w:b/>
        </w:rPr>
        <w:t>:</w:t>
      </w:r>
    </w:p>
    <w:p w14:paraId="7F37D812" w14:textId="77777777" w:rsidR="009033A1" w:rsidRDefault="00E05515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ind w:hanging="361"/>
        <w:rPr>
          <w:sz w:val="20"/>
        </w:rPr>
      </w:pPr>
      <w:r>
        <w:rPr>
          <w:sz w:val="20"/>
        </w:rPr>
        <w:t>MVN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vlastní</w:t>
      </w:r>
      <w:r>
        <w:rPr>
          <w:spacing w:val="-4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-3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4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hotel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penzion</w:t>
      </w:r>
    </w:p>
    <w:p w14:paraId="1C6920DA" w14:textId="77777777" w:rsidR="009033A1" w:rsidRDefault="00E05515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spacing w:before="180"/>
        <w:ind w:hanging="361"/>
        <w:rPr>
          <w:sz w:val="20"/>
        </w:rPr>
      </w:pPr>
      <w:r>
        <w:rPr>
          <w:sz w:val="20"/>
        </w:rPr>
        <w:t>Lázeňské</w:t>
      </w:r>
      <w:r>
        <w:rPr>
          <w:spacing w:val="-4"/>
          <w:sz w:val="20"/>
        </w:rPr>
        <w:t xml:space="preserve"> </w:t>
      </w:r>
      <w:r>
        <w:rPr>
          <w:sz w:val="20"/>
        </w:rPr>
        <w:t>parky</w:t>
      </w:r>
    </w:p>
    <w:p w14:paraId="081E1DD8" w14:textId="77777777" w:rsidR="009033A1" w:rsidRDefault="00E05515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spacing w:before="183"/>
        <w:ind w:hanging="361"/>
        <w:rPr>
          <w:sz w:val="20"/>
        </w:rPr>
      </w:pPr>
      <w:r>
        <w:rPr>
          <w:sz w:val="20"/>
        </w:rPr>
        <w:t>Zahrady</w:t>
      </w:r>
      <w:r>
        <w:rPr>
          <w:spacing w:val="-5"/>
          <w:sz w:val="20"/>
        </w:rPr>
        <w:t xml:space="preserve"> </w:t>
      </w:r>
      <w:r>
        <w:rPr>
          <w:sz w:val="20"/>
        </w:rPr>
        <w:t>zámeckých</w:t>
      </w:r>
      <w:r>
        <w:rPr>
          <w:spacing w:val="-3"/>
          <w:sz w:val="20"/>
        </w:rPr>
        <w:t xml:space="preserve"> </w:t>
      </w:r>
      <w:r>
        <w:rPr>
          <w:sz w:val="20"/>
        </w:rPr>
        <w:t>hotelů</w:t>
      </w:r>
    </w:p>
    <w:p w14:paraId="066BA85C" w14:textId="763E1BD4" w:rsidR="009033A1" w:rsidRPr="004C4830" w:rsidRDefault="00E05515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spacing w:before="181"/>
        <w:ind w:hanging="361"/>
        <w:rPr>
          <w:sz w:val="13"/>
        </w:rPr>
      </w:pPr>
      <w:r>
        <w:rPr>
          <w:sz w:val="20"/>
        </w:rPr>
        <w:t>Nemovitosti,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majetku</w:t>
      </w:r>
      <w:r>
        <w:rPr>
          <w:spacing w:val="-3"/>
          <w:sz w:val="20"/>
        </w:rPr>
        <w:t xml:space="preserve"> </w:t>
      </w:r>
      <w:r>
        <w:rPr>
          <w:sz w:val="20"/>
        </w:rPr>
        <w:t>firmy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"/>
          <w:sz w:val="20"/>
        </w:rPr>
        <w:t xml:space="preserve"> </w:t>
      </w:r>
      <w:r>
        <w:rPr>
          <w:sz w:val="20"/>
        </w:rPr>
        <w:t>pronájmu</w:t>
      </w:r>
      <w:r w:rsidR="001422C2">
        <w:rPr>
          <w:rStyle w:val="Znakapoznpodarou"/>
          <w:sz w:val="20"/>
        </w:rPr>
        <w:footnoteReference w:id="10"/>
      </w:r>
    </w:p>
    <w:p w14:paraId="47CBC9B6" w14:textId="77777777" w:rsidR="00FF5A8E" w:rsidRDefault="00FF5A8E">
      <w:pPr>
        <w:spacing w:before="180" w:line="264" w:lineRule="auto"/>
        <w:ind w:left="138" w:right="140"/>
        <w:jc w:val="both"/>
        <w:rPr>
          <w:b/>
          <w:sz w:val="20"/>
        </w:rPr>
      </w:pPr>
    </w:p>
    <w:p w14:paraId="6B26906F" w14:textId="4FF01112" w:rsidR="009033A1" w:rsidRDefault="00E05515">
      <w:pPr>
        <w:spacing w:before="180" w:line="264" w:lineRule="auto"/>
        <w:ind w:left="138" w:right="140"/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Příklady projektů nezakládajících veřejnou podporu </w:t>
      </w:r>
      <w:r>
        <w:rPr>
          <w:sz w:val="20"/>
        </w:rPr>
        <w:t>(jedná se příklady, je nezbytné individuální</w:t>
      </w:r>
      <w:r>
        <w:rPr>
          <w:spacing w:val="1"/>
          <w:sz w:val="20"/>
        </w:rPr>
        <w:t xml:space="preserve"> </w:t>
      </w:r>
      <w:r>
        <w:rPr>
          <w:sz w:val="20"/>
        </w:rPr>
        <w:t>posuzování,</w:t>
      </w:r>
      <w:r>
        <w:rPr>
          <w:spacing w:val="-2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podniků, kdy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vložen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majetku firmy)</w:t>
      </w:r>
      <w:r>
        <w:rPr>
          <w:b/>
          <w:sz w:val="20"/>
        </w:rPr>
        <w:t>:</w:t>
      </w:r>
    </w:p>
    <w:p w14:paraId="417FE950" w14:textId="77777777" w:rsidR="009033A1" w:rsidRDefault="00E05515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spacing w:before="121"/>
        <w:ind w:hanging="361"/>
        <w:rPr>
          <w:sz w:val="20"/>
        </w:rPr>
      </w:pPr>
      <w:r>
        <w:rPr>
          <w:sz w:val="20"/>
        </w:rPr>
        <w:t>Tůně,</w:t>
      </w:r>
      <w:r>
        <w:rPr>
          <w:spacing w:val="-4"/>
          <w:sz w:val="20"/>
        </w:rPr>
        <w:t xml:space="preserve"> </w:t>
      </w:r>
      <w:r>
        <w:rPr>
          <w:sz w:val="20"/>
        </w:rPr>
        <w:t>mokřady,</w:t>
      </w:r>
      <w:r>
        <w:rPr>
          <w:spacing w:val="-3"/>
          <w:sz w:val="20"/>
        </w:rPr>
        <w:t xml:space="preserve"> </w:t>
      </w:r>
      <w:r>
        <w:rPr>
          <w:sz w:val="20"/>
        </w:rPr>
        <w:t>revitalizace</w:t>
      </w:r>
      <w:r>
        <w:rPr>
          <w:spacing w:val="-2"/>
          <w:sz w:val="20"/>
        </w:rPr>
        <w:t xml:space="preserve"> </w:t>
      </w:r>
      <w:r>
        <w:rPr>
          <w:sz w:val="20"/>
        </w:rPr>
        <w:t>toků</w:t>
      </w:r>
    </w:p>
    <w:p w14:paraId="533BC351" w14:textId="47BE9CAF" w:rsidR="009033A1" w:rsidRDefault="00E05515" w:rsidP="00673458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spacing w:before="180"/>
        <w:ind w:hanging="361"/>
      </w:pPr>
      <w:r>
        <w:rPr>
          <w:sz w:val="20"/>
        </w:rPr>
        <w:t>Aleje,</w:t>
      </w:r>
      <w:r w:rsidRPr="001422C2">
        <w:rPr>
          <w:spacing w:val="-5"/>
          <w:sz w:val="20"/>
        </w:rPr>
        <w:t xml:space="preserve"> </w:t>
      </w:r>
      <w:r>
        <w:rPr>
          <w:sz w:val="20"/>
        </w:rPr>
        <w:t>veřejná</w:t>
      </w:r>
      <w:r w:rsidRPr="001422C2">
        <w:rPr>
          <w:spacing w:val="-4"/>
          <w:sz w:val="20"/>
        </w:rPr>
        <w:t xml:space="preserve"> </w:t>
      </w:r>
      <w:r>
        <w:rPr>
          <w:sz w:val="20"/>
        </w:rPr>
        <w:t>zeleň</w:t>
      </w:r>
      <w:r w:rsidRPr="001422C2">
        <w:rPr>
          <w:spacing w:val="-3"/>
          <w:sz w:val="20"/>
        </w:rPr>
        <w:t xml:space="preserve"> </w:t>
      </w:r>
      <w:r>
        <w:rPr>
          <w:sz w:val="20"/>
        </w:rPr>
        <w:t>obecně</w:t>
      </w:r>
    </w:p>
    <w:p w14:paraId="78F01200" w14:textId="2913CACA" w:rsidR="005F44BB" w:rsidRDefault="005F44BB">
      <w:pPr>
        <w:rPr>
          <w:sz w:val="16"/>
        </w:rPr>
      </w:pPr>
    </w:p>
    <w:p w14:paraId="2CEF7932" w14:textId="1B5BD572" w:rsidR="009033A1" w:rsidRDefault="00E05515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spacing w:before="95"/>
        <w:ind w:hanging="361"/>
        <w:rPr>
          <w:sz w:val="13"/>
        </w:rPr>
      </w:pPr>
      <w:r>
        <w:rPr>
          <w:sz w:val="20"/>
        </w:rPr>
        <w:t>MVN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vyloučením</w:t>
      </w:r>
      <w:r>
        <w:rPr>
          <w:spacing w:val="-1"/>
          <w:sz w:val="20"/>
        </w:rPr>
        <w:t xml:space="preserve"> </w:t>
      </w:r>
      <w:r>
        <w:rPr>
          <w:sz w:val="20"/>
        </w:rPr>
        <w:t>chovu</w:t>
      </w:r>
      <w:r>
        <w:rPr>
          <w:spacing w:val="-2"/>
          <w:sz w:val="20"/>
        </w:rPr>
        <w:t xml:space="preserve"> </w:t>
      </w:r>
      <w:r>
        <w:rPr>
          <w:sz w:val="20"/>
        </w:rPr>
        <w:t>ryb</w:t>
      </w:r>
      <w:r w:rsidR="001422C2">
        <w:rPr>
          <w:rStyle w:val="Znakapoznpodarou"/>
          <w:sz w:val="20"/>
        </w:rPr>
        <w:footnoteReference w:id="11"/>
      </w:r>
    </w:p>
    <w:p w14:paraId="470470BD" w14:textId="77777777" w:rsidR="009033A1" w:rsidRDefault="009033A1">
      <w:pPr>
        <w:pStyle w:val="Zkladntext"/>
        <w:rPr>
          <w:sz w:val="26"/>
        </w:rPr>
      </w:pPr>
    </w:p>
    <w:p w14:paraId="1065D622" w14:textId="77777777" w:rsidR="009033A1" w:rsidRDefault="009033A1">
      <w:pPr>
        <w:pStyle w:val="Zkladntext"/>
        <w:spacing w:before="8"/>
        <w:rPr>
          <w:sz w:val="19"/>
        </w:rPr>
      </w:pPr>
    </w:p>
    <w:p w14:paraId="2DD4972A" w14:textId="0F0DC712" w:rsidR="009033A1" w:rsidRDefault="00E05515" w:rsidP="001422C2">
      <w:pPr>
        <w:pStyle w:val="Nadpis2"/>
        <w:spacing w:before="1"/>
      </w:pPr>
      <w:r>
        <w:rPr>
          <w:color w:val="00529F"/>
        </w:rPr>
        <w:t xml:space="preserve">ŽADATEL  </w:t>
      </w:r>
      <w:r>
        <w:rPr>
          <w:color w:val="00529F"/>
          <w:spacing w:val="52"/>
        </w:rPr>
        <w:t xml:space="preserve"> </w:t>
      </w:r>
      <w:r>
        <w:rPr>
          <w:color w:val="00529F"/>
        </w:rPr>
        <w:t xml:space="preserve">–   </w:t>
      </w:r>
      <w:r>
        <w:rPr>
          <w:color w:val="00529F"/>
          <w:spacing w:val="51"/>
        </w:rPr>
        <w:t xml:space="preserve"> </w:t>
      </w:r>
      <w:r>
        <w:rPr>
          <w:color w:val="00529F"/>
        </w:rPr>
        <w:t xml:space="preserve">PODNIK   </w:t>
      </w:r>
      <w:r>
        <w:rPr>
          <w:color w:val="00529F"/>
          <w:spacing w:val="51"/>
        </w:rPr>
        <w:t xml:space="preserve"> </w:t>
      </w:r>
      <w:r>
        <w:rPr>
          <w:color w:val="00529F"/>
        </w:rPr>
        <w:t xml:space="preserve">ČINNÝ   </w:t>
      </w:r>
      <w:r>
        <w:rPr>
          <w:color w:val="00529F"/>
          <w:spacing w:val="49"/>
        </w:rPr>
        <w:t xml:space="preserve"> </w:t>
      </w:r>
      <w:r>
        <w:rPr>
          <w:color w:val="00529F"/>
        </w:rPr>
        <w:t xml:space="preserve">V   </w:t>
      </w:r>
      <w:r>
        <w:rPr>
          <w:color w:val="00529F"/>
          <w:spacing w:val="46"/>
        </w:rPr>
        <w:t xml:space="preserve"> </w:t>
      </w:r>
      <w:r>
        <w:rPr>
          <w:color w:val="00529F"/>
        </w:rPr>
        <w:t xml:space="preserve">ODVĚTVÍ   </w:t>
      </w:r>
      <w:r>
        <w:rPr>
          <w:color w:val="00529F"/>
          <w:spacing w:val="51"/>
        </w:rPr>
        <w:t xml:space="preserve"> </w:t>
      </w:r>
      <w:r>
        <w:rPr>
          <w:color w:val="00529F"/>
        </w:rPr>
        <w:t>ZEMĚDĚLSTVÍ, LESNICTVÍ</w:t>
      </w:r>
    </w:p>
    <w:p w14:paraId="4FB804AB" w14:textId="1E9ABD9B" w:rsidR="009033A1" w:rsidRDefault="00E05515" w:rsidP="00673458">
      <w:pPr>
        <w:spacing w:before="33"/>
        <w:ind w:left="138"/>
        <w:rPr>
          <w:b/>
          <w:sz w:val="24"/>
        </w:rPr>
      </w:pPr>
      <w:r>
        <w:rPr>
          <w:b/>
          <w:color w:val="00529F"/>
          <w:sz w:val="24"/>
        </w:rPr>
        <w:t>A</w:t>
      </w:r>
      <w:r>
        <w:rPr>
          <w:b/>
          <w:color w:val="00529F"/>
          <w:spacing w:val="-2"/>
          <w:sz w:val="24"/>
        </w:rPr>
        <w:t xml:space="preserve"> </w:t>
      </w:r>
      <w:r>
        <w:rPr>
          <w:b/>
          <w:color w:val="00529F"/>
          <w:sz w:val="24"/>
        </w:rPr>
        <w:t>AKVAKULTUR</w:t>
      </w:r>
      <w:r w:rsidR="00E5318B">
        <w:rPr>
          <w:b/>
          <w:color w:val="00529F"/>
          <w:sz w:val="24"/>
        </w:rPr>
        <w:t>Y</w:t>
      </w:r>
    </w:p>
    <w:p w14:paraId="6197E8DD" w14:textId="77777777" w:rsidR="009033A1" w:rsidRDefault="00E05515">
      <w:pPr>
        <w:pStyle w:val="Zkladntext"/>
        <w:spacing w:before="271" w:line="264" w:lineRule="auto"/>
        <w:ind w:left="138" w:right="137"/>
        <w:jc w:val="both"/>
      </w:pPr>
      <w:r>
        <w:t>Většina podpor přímo poskytnutých podnikům činným v těchto odvětvích potenciálně souvisí s jejich</w:t>
      </w:r>
      <w:r>
        <w:rPr>
          <w:spacing w:val="1"/>
        </w:rPr>
        <w:t xml:space="preserve"> </w:t>
      </w:r>
      <w:r>
        <w:t>ekonomickou činností a většinou se tak jedná o veřejnou podporu. Výjimkou mohou být projekty</w:t>
      </w:r>
      <w:r>
        <w:rPr>
          <w:spacing w:val="1"/>
        </w:rPr>
        <w:t xml:space="preserve"> </w:t>
      </w:r>
      <w:r>
        <w:t>vzdálené</w:t>
      </w:r>
      <w:r>
        <w:rPr>
          <w:spacing w:val="-2"/>
        </w:rPr>
        <w:t xml:space="preserve"> </w:t>
      </w:r>
      <w:r>
        <w:t>od trhu realizované</w:t>
      </w:r>
      <w:r>
        <w:rPr>
          <w:spacing w:val="-1"/>
        </w:rPr>
        <w:t xml:space="preserve"> </w:t>
      </w:r>
      <w:r>
        <w:t>dodavatelsky.</w:t>
      </w:r>
    </w:p>
    <w:p w14:paraId="7384A816" w14:textId="2D182AA4" w:rsidR="009F4B94" w:rsidRPr="00BA5087" w:rsidRDefault="00E05515" w:rsidP="00096827">
      <w:pPr>
        <w:pStyle w:val="Nadpis3"/>
        <w:spacing w:before="122"/>
        <w:jc w:val="both"/>
      </w:pPr>
      <w:r>
        <w:t>Příklady</w:t>
      </w:r>
      <w:r>
        <w:rPr>
          <w:spacing w:val="30"/>
        </w:rPr>
        <w:t xml:space="preserve"> </w:t>
      </w:r>
      <w:r>
        <w:t>projektů</w:t>
      </w:r>
      <w:r>
        <w:rPr>
          <w:spacing w:val="29"/>
        </w:rPr>
        <w:t xml:space="preserve"> </w:t>
      </w:r>
      <w:r>
        <w:t>zakládajících</w:t>
      </w:r>
      <w:r>
        <w:rPr>
          <w:spacing w:val="31"/>
        </w:rPr>
        <w:t xml:space="preserve"> </w:t>
      </w:r>
      <w:r>
        <w:t>veřejnou</w:t>
      </w:r>
      <w:r>
        <w:rPr>
          <w:spacing w:val="29"/>
        </w:rPr>
        <w:t xml:space="preserve"> </w:t>
      </w:r>
      <w:r>
        <w:t>podporu</w:t>
      </w:r>
      <w:r>
        <w:rPr>
          <w:spacing w:val="31"/>
        </w:rPr>
        <w:t xml:space="preserve"> </w:t>
      </w:r>
      <w:r>
        <w:t>(nutné</w:t>
      </w:r>
      <w:r>
        <w:rPr>
          <w:spacing w:val="30"/>
        </w:rPr>
        <w:t xml:space="preserve"> </w:t>
      </w:r>
      <w:r>
        <w:t>aplikovat</w:t>
      </w:r>
      <w:r>
        <w:rPr>
          <w:spacing w:val="31"/>
        </w:rPr>
        <w:t xml:space="preserve"> </w:t>
      </w:r>
      <w:r>
        <w:t>podporu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minimis</w:t>
      </w:r>
      <w:r w:rsidR="00E65607">
        <w:rPr>
          <w:spacing w:val="32"/>
        </w:rPr>
        <w:t>,</w:t>
      </w:r>
      <w:r w:rsidR="009F4B94">
        <w:rPr>
          <w:spacing w:val="32"/>
        </w:rPr>
        <w:t xml:space="preserve"> </w:t>
      </w:r>
      <w:r w:rsidRPr="009F4B94">
        <w:t>notifikovanou</w:t>
      </w:r>
      <w:r w:rsidRPr="009F4B94">
        <w:rPr>
          <w:spacing w:val="-6"/>
        </w:rPr>
        <w:t xml:space="preserve"> </w:t>
      </w:r>
      <w:r w:rsidRPr="009F4B94">
        <w:t>podporu</w:t>
      </w:r>
      <w:r w:rsidR="00E65607" w:rsidRPr="009F4B94">
        <w:t xml:space="preserve"> </w:t>
      </w:r>
      <w:r w:rsidR="00E65607" w:rsidRPr="00391C4D">
        <w:t>nebo veřejnou podporu dle nařízení ABER</w:t>
      </w:r>
      <w:r w:rsidRPr="00391C4D">
        <w:t>)</w:t>
      </w:r>
    </w:p>
    <w:p w14:paraId="3989C39E" w14:textId="77777777" w:rsidR="009033A1" w:rsidRDefault="00E05515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spacing w:before="145"/>
        <w:ind w:hanging="361"/>
        <w:rPr>
          <w:sz w:val="20"/>
        </w:rPr>
      </w:pPr>
      <w:r>
        <w:rPr>
          <w:sz w:val="20"/>
        </w:rPr>
        <w:t>Preventivní</w:t>
      </w:r>
      <w:r w:rsidRPr="00096827">
        <w:rPr>
          <w:sz w:val="20"/>
        </w:rPr>
        <w:t xml:space="preserve"> </w:t>
      </w:r>
      <w:r>
        <w:rPr>
          <w:sz w:val="20"/>
        </w:rPr>
        <w:t>opatření</w:t>
      </w:r>
      <w:r w:rsidRPr="00096827">
        <w:rPr>
          <w:sz w:val="20"/>
        </w:rPr>
        <w:t xml:space="preserve"> </w:t>
      </w:r>
      <w:r>
        <w:rPr>
          <w:sz w:val="20"/>
        </w:rPr>
        <w:t>proti</w:t>
      </w:r>
      <w:r w:rsidRPr="00096827">
        <w:rPr>
          <w:sz w:val="20"/>
        </w:rPr>
        <w:t xml:space="preserve"> </w:t>
      </w:r>
      <w:r>
        <w:rPr>
          <w:sz w:val="20"/>
        </w:rPr>
        <w:t>škodám</w:t>
      </w:r>
      <w:r w:rsidRPr="00096827">
        <w:rPr>
          <w:sz w:val="20"/>
        </w:rPr>
        <w:t xml:space="preserve"> </w:t>
      </w:r>
      <w:r>
        <w:rPr>
          <w:sz w:val="20"/>
        </w:rPr>
        <w:t>způsobeným</w:t>
      </w:r>
      <w:r w:rsidRPr="00096827">
        <w:rPr>
          <w:sz w:val="20"/>
        </w:rPr>
        <w:t xml:space="preserve"> </w:t>
      </w:r>
      <w:r>
        <w:rPr>
          <w:sz w:val="20"/>
        </w:rPr>
        <w:t>ZCHD</w:t>
      </w:r>
      <w:r w:rsidRPr="00096827">
        <w:rPr>
          <w:sz w:val="20"/>
        </w:rPr>
        <w:t xml:space="preserve"> </w:t>
      </w:r>
      <w:r>
        <w:rPr>
          <w:sz w:val="20"/>
        </w:rPr>
        <w:t>(velké</w:t>
      </w:r>
      <w:r w:rsidRPr="00096827">
        <w:rPr>
          <w:sz w:val="20"/>
        </w:rPr>
        <w:t xml:space="preserve"> </w:t>
      </w:r>
      <w:r>
        <w:rPr>
          <w:sz w:val="20"/>
        </w:rPr>
        <w:t>šelmy,</w:t>
      </w:r>
      <w:r w:rsidRPr="00096827">
        <w:rPr>
          <w:sz w:val="20"/>
        </w:rPr>
        <w:t xml:space="preserve"> </w:t>
      </w:r>
      <w:r>
        <w:rPr>
          <w:sz w:val="20"/>
        </w:rPr>
        <w:t>jestřáb)</w:t>
      </w:r>
    </w:p>
    <w:p w14:paraId="75225970" w14:textId="77777777" w:rsidR="009033A1" w:rsidRDefault="00E05515" w:rsidP="00096827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spacing w:before="145"/>
        <w:ind w:hanging="361"/>
        <w:rPr>
          <w:sz w:val="20"/>
        </w:rPr>
      </w:pPr>
      <w:proofErr w:type="spellStart"/>
      <w:r>
        <w:rPr>
          <w:sz w:val="20"/>
        </w:rPr>
        <w:t>Managementová</w:t>
      </w:r>
      <w:proofErr w:type="spellEnd"/>
      <w:r w:rsidRPr="00096827">
        <w:rPr>
          <w:sz w:val="20"/>
        </w:rPr>
        <w:t xml:space="preserve"> </w:t>
      </w:r>
      <w:r>
        <w:rPr>
          <w:sz w:val="20"/>
        </w:rPr>
        <w:t>opatření</w:t>
      </w:r>
      <w:r w:rsidRPr="00096827">
        <w:rPr>
          <w:sz w:val="20"/>
        </w:rPr>
        <w:t xml:space="preserve"> </w:t>
      </w:r>
      <w:r>
        <w:rPr>
          <w:sz w:val="20"/>
        </w:rPr>
        <w:t>na</w:t>
      </w:r>
      <w:r w:rsidRPr="00096827">
        <w:rPr>
          <w:sz w:val="20"/>
        </w:rPr>
        <w:t xml:space="preserve"> </w:t>
      </w:r>
      <w:r>
        <w:rPr>
          <w:sz w:val="20"/>
        </w:rPr>
        <w:t>pozemcích</w:t>
      </w:r>
      <w:r w:rsidRPr="00096827">
        <w:rPr>
          <w:sz w:val="20"/>
        </w:rPr>
        <w:t xml:space="preserve"> </w:t>
      </w:r>
      <w:r>
        <w:rPr>
          <w:sz w:val="20"/>
        </w:rPr>
        <w:t>následně</w:t>
      </w:r>
      <w:r w:rsidRPr="00096827">
        <w:rPr>
          <w:sz w:val="20"/>
        </w:rPr>
        <w:t xml:space="preserve"> </w:t>
      </w:r>
      <w:r>
        <w:rPr>
          <w:sz w:val="20"/>
        </w:rPr>
        <w:t>využívaných k</w:t>
      </w:r>
      <w:r w:rsidRPr="00096827">
        <w:rPr>
          <w:sz w:val="20"/>
        </w:rPr>
        <w:t xml:space="preserve"> </w:t>
      </w:r>
      <w:r>
        <w:rPr>
          <w:sz w:val="20"/>
        </w:rPr>
        <w:t>chovu</w:t>
      </w:r>
      <w:r w:rsidRPr="00096827">
        <w:rPr>
          <w:sz w:val="20"/>
        </w:rPr>
        <w:t xml:space="preserve"> </w:t>
      </w:r>
      <w:r>
        <w:rPr>
          <w:sz w:val="20"/>
        </w:rPr>
        <w:t>zvířat</w:t>
      </w:r>
    </w:p>
    <w:p w14:paraId="41CE241C" w14:textId="4D67BE40" w:rsidR="009033A1" w:rsidRDefault="00E05515" w:rsidP="00096827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spacing w:before="145"/>
        <w:ind w:hanging="361"/>
        <w:rPr>
          <w:sz w:val="20"/>
        </w:rPr>
      </w:pPr>
      <w:r>
        <w:rPr>
          <w:sz w:val="20"/>
        </w:rPr>
        <w:t>MVN</w:t>
      </w:r>
      <w:r w:rsidRPr="00096827">
        <w:rPr>
          <w:sz w:val="20"/>
        </w:rPr>
        <w:t xml:space="preserve"> </w:t>
      </w:r>
      <w:r>
        <w:rPr>
          <w:sz w:val="20"/>
        </w:rPr>
        <w:t>a</w:t>
      </w:r>
      <w:r w:rsidRPr="00096827">
        <w:rPr>
          <w:sz w:val="20"/>
        </w:rPr>
        <w:t xml:space="preserve"> </w:t>
      </w:r>
      <w:r>
        <w:rPr>
          <w:sz w:val="20"/>
        </w:rPr>
        <w:t>rybníky s</w:t>
      </w:r>
      <w:r w:rsidRPr="00096827">
        <w:rPr>
          <w:sz w:val="20"/>
        </w:rPr>
        <w:t xml:space="preserve"> </w:t>
      </w:r>
      <w:r>
        <w:rPr>
          <w:sz w:val="20"/>
        </w:rPr>
        <w:t>chovem</w:t>
      </w:r>
      <w:r w:rsidRPr="00096827">
        <w:rPr>
          <w:sz w:val="20"/>
        </w:rPr>
        <w:t xml:space="preserve"> </w:t>
      </w:r>
      <w:r>
        <w:rPr>
          <w:sz w:val="20"/>
        </w:rPr>
        <w:t>ryb</w:t>
      </w:r>
      <w:r w:rsidRPr="00096827">
        <w:rPr>
          <w:sz w:val="20"/>
        </w:rPr>
        <w:t xml:space="preserve"> </w:t>
      </w:r>
      <w:r>
        <w:rPr>
          <w:sz w:val="20"/>
        </w:rPr>
        <w:t>(pro</w:t>
      </w:r>
      <w:r w:rsidRPr="00096827">
        <w:rPr>
          <w:sz w:val="20"/>
        </w:rPr>
        <w:t xml:space="preserve"> </w:t>
      </w:r>
      <w:r>
        <w:rPr>
          <w:sz w:val="20"/>
        </w:rPr>
        <w:t>zemědělce</w:t>
      </w:r>
      <w:r w:rsidRPr="00096827">
        <w:rPr>
          <w:sz w:val="20"/>
        </w:rPr>
        <w:t xml:space="preserve"> </w:t>
      </w:r>
      <w:r>
        <w:rPr>
          <w:sz w:val="20"/>
        </w:rPr>
        <w:t>i</w:t>
      </w:r>
      <w:r w:rsidRPr="00096827">
        <w:rPr>
          <w:sz w:val="20"/>
        </w:rPr>
        <w:t xml:space="preserve"> </w:t>
      </w:r>
      <w:r>
        <w:rPr>
          <w:sz w:val="20"/>
        </w:rPr>
        <w:t>rybáře,</w:t>
      </w:r>
      <w:r w:rsidRPr="00096827">
        <w:rPr>
          <w:sz w:val="20"/>
        </w:rPr>
        <w:t xml:space="preserve"> </w:t>
      </w:r>
      <w:r>
        <w:rPr>
          <w:sz w:val="20"/>
        </w:rPr>
        <w:t>rovný</w:t>
      </w:r>
      <w:r w:rsidRPr="00096827">
        <w:rPr>
          <w:sz w:val="20"/>
        </w:rPr>
        <w:t xml:space="preserve"> </w:t>
      </w:r>
      <w:r>
        <w:rPr>
          <w:sz w:val="20"/>
        </w:rPr>
        <w:t>přístup)</w:t>
      </w:r>
    </w:p>
    <w:p w14:paraId="1FFA7FEF" w14:textId="797CA656" w:rsidR="00E65607" w:rsidRDefault="00E65607" w:rsidP="00096827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spacing w:before="145"/>
        <w:ind w:hanging="361"/>
        <w:rPr>
          <w:sz w:val="20"/>
        </w:rPr>
      </w:pPr>
      <w:r>
        <w:rPr>
          <w:sz w:val="20"/>
        </w:rPr>
        <w:t xml:space="preserve">Úprava lesních porostů </w:t>
      </w:r>
    </w:p>
    <w:p w14:paraId="1C4C1AEB" w14:textId="77777777" w:rsidR="009033A1" w:rsidRDefault="009033A1">
      <w:pPr>
        <w:pStyle w:val="Zkladntext"/>
        <w:rPr>
          <w:sz w:val="26"/>
        </w:rPr>
      </w:pPr>
    </w:p>
    <w:p w14:paraId="2EB16D8F" w14:textId="0C74CA3A" w:rsidR="009033A1" w:rsidRDefault="00E05515">
      <w:pPr>
        <w:pStyle w:val="Zkladntext"/>
        <w:spacing w:before="214" w:line="264" w:lineRule="auto"/>
        <w:ind w:left="138" w:right="143"/>
        <w:jc w:val="both"/>
      </w:pPr>
      <w:r>
        <w:t xml:space="preserve">Zejména u společností typu a.s. a s.r.o. je </w:t>
      </w:r>
      <w:r w:rsidR="001E3201">
        <w:t>nutné ověřit</w:t>
      </w:r>
      <w:r>
        <w:t>, zda předmět podpory je vložen do majetku</w:t>
      </w:r>
      <w:r>
        <w:rPr>
          <w:spacing w:val="1"/>
        </w:rPr>
        <w:t xml:space="preserve"> </w:t>
      </w:r>
      <w:r>
        <w:t>podniku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přímo</w:t>
      </w:r>
      <w:r>
        <w:rPr>
          <w:spacing w:val="1"/>
        </w:rPr>
        <w:t xml:space="preserve"> </w:t>
      </w:r>
      <w:r>
        <w:t>využit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souvisí</w:t>
      </w:r>
      <w:r>
        <w:rPr>
          <w:spacing w:val="1"/>
        </w:rPr>
        <w:t xml:space="preserve"> </w:t>
      </w:r>
      <w:r>
        <w:t>s</w:t>
      </w:r>
      <w:r w:rsidR="001E3201">
        <w:t xml:space="preserve"> jeho </w:t>
      </w:r>
      <w:r>
        <w:t>příslušnou</w:t>
      </w:r>
      <w:r>
        <w:rPr>
          <w:spacing w:val="1"/>
        </w:rPr>
        <w:t xml:space="preserve"> </w:t>
      </w:r>
      <w:r>
        <w:t>ekonomickou</w:t>
      </w:r>
      <w:r>
        <w:rPr>
          <w:spacing w:val="1"/>
        </w:rPr>
        <w:t xml:space="preserve"> </w:t>
      </w:r>
      <w:r>
        <w:t>činností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dojít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jeho</w:t>
      </w:r>
      <w:r>
        <w:rPr>
          <w:spacing w:val="-52"/>
        </w:rPr>
        <w:t xml:space="preserve"> </w:t>
      </w:r>
      <w:r>
        <w:t>zhodnocení</w:t>
      </w:r>
      <w:r>
        <w:rPr>
          <w:spacing w:val="-2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zatraktivnění.</w:t>
      </w:r>
      <w:r>
        <w:rPr>
          <w:spacing w:val="2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tomuto</w:t>
      </w:r>
      <w:r>
        <w:rPr>
          <w:spacing w:val="-1"/>
        </w:rPr>
        <w:t xml:space="preserve"> </w:t>
      </w:r>
      <w:r>
        <w:t>dochází,</w:t>
      </w:r>
      <w:r>
        <w:rPr>
          <w:spacing w:val="-2"/>
        </w:rPr>
        <w:t xml:space="preserve"> </w:t>
      </w:r>
      <w:r>
        <w:t>jedná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 veřejnou</w:t>
      </w:r>
      <w:r>
        <w:rPr>
          <w:spacing w:val="-1"/>
        </w:rPr>
        <w:t xml:space="preserve"> </w:t>
      </w:r>
      <w:r>
        <w:t>podporu.</w:t>
      </w:r>
    </w:p>
    <w:p w14:paraId="67C4C5A9" w14:textId="77777777" w:rsidR="009033A1" w:rsidRDefault="009033A1">
      <w:pPr>
        <w:pStyle w:val="Zkladntext"/>
        <w:rPr>
          <w:sz w:val="26"/>
        </w:rPr>
      </w:pPr>
    </w:p>
    <w:p w14:paraId="02DFE5E0" w14:textId="77777777" w:rsidR="009033A1" w:rsidRDefault="00E05515">
      <w:pPr>
        <w:pStyle w:val="Nadpis3"/>
        <w:spacing w:before="188"/>
        <w:jc w:val="both"/>
      </w:pPr>
      <w:r>
        <w:t>Příklady</w:t>
      </w:r>
      <w:r>
        <w:rPr>
          <w:spacing w:val="-5"/>
        </w:rPr>
        <w:t xml:space="preserve"> </w:t>
      </w:r>
      <w:r>
        <w:t>projektů</w:t>
      </w:r>
      <w:r>
        <w:rPr>
          <w:spacing w:val="-5"/>
        </w:rPr>
        <w:t xml:space="preserve"> </w:t>
      </w:r>
      <w:r>
        <w:t>nezakládajících</w:t>
      </w:r>
      <w:r>
        <w:rPr>
          <w:spacing w:val="-4"/>
        </w:rPr>
        <w:t xml:space="preserve"> </w:t>
      </w:r>
      <w:r>
        <w:t>veřejnou</w:t>
      </w:r>
      <w:r>
        <w:rPr>
          <w:spacing w:val="-5"/>
        </w:rPr>
        <w:t xml:space="preserve"> </w:t>
      </w:r>
      <w:r>
        <w:t>podporu</w:t>
      </w:r>
    </w:p>
    <w:p w14:paraId="6282710E" w14:textId="77777777" w:rsidR="009033A1" w:rsidRDefault="00E05515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ind w:hanging="361"/>
        <w:rPr>
          <w:sz w:val="20"/>
        </w:rPr>
      </w:pPr>
      <w:r>
        <w:rPr>
          <w:sz w:val="20"/>
        </w:rPr>
        <w:t>Tůně,</w:t>
      </w:r>
      <w:r>
        <w:rPr>
          <w:spacing w:val="-4"/>
          <w:sz w:val="20"/>
        </w:rPr>
        <w:t xml:space="preserve"> </w:t>
      </w:r>
      <w:r>
        <w:rPr>
          <w:sz w:val="20"/>
        </w:rPr>
        <w:t>mokřady,</w:t>
      </w:r>
      <w:r>
        <w:rPr>
          <w:spacing w:val="-3"/>
          <w:sz w:val="20"/>
        </w:rPr>
        <w:t xml:space="preserve"> </w:t>
      </w:r>
      <w:r>
        <w:rPr>
          <w:sz w:val="20"/>
        </w:rPr>
        <w:t>revitalizace</w:t>
      </w:r>
      <w:r>
        <w:rPr>
          <w:spacing w:val="-2"/>
          <w:sz w:val="20"/>
        </w:rPr>
        <w:t xml:space="preserve"> </w:t>
      </w:r>
      <w:r>
        <w:rPr>
          <w:sz w:val="20"/>
        </w:rPr>
        <w:t>toků</w:t>
      </w:r>
    </w:p>
    <w:p w14:paraId="41380626" w14:textId="77777777" w:rsidR="009033A1" w:rsidRDefault="00E05515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ind w:hanging="361"/>
        <w:rPr>
          <w:sz w:val="20"/>
        </w:rPr>
      </w:pPr>
      <w:r>
        <w:rPr>
          <w:sz w:val="20"/>
        </w:rPr>
        <w:t>Krajinná</w:t>
      </w:r>
      <w:r>
        <w:rPr>
          <w:spacing w:val="-5"/>
          <w:sz w:val="20"/>
        </w:rPr>
        <w:t xml:space="preserve"> </w:t>
      </w:r>
      <w:r>
        <w:rPr>
          <w:sz w:val="20"/>
        </w:rPr>
        <w:t>zeleň</w:t>
      </w:r>
      <w:r>
        <w:rPr>
          <w:spacing w:val="-3"/>
          <w:sz w:val="20"/>
        </w:rPr>
        <w:t xml:space="preserve"> </w:t>
      </w:r>
      <w:r>
        <w:rPr>
          <w:sz w:val="20"/>
        </w:rPr>
        <w:t>(liniová,</w:t>
      </w:r>
      <w:r>
        <w:rPr>
          <w:spacing w:val="-4"/>
          <w:sz w:val="20"/>
        </w:rPr>
        <w:t xml:space="preserve"> </w:t>
      </w:r>
      <w:r>
        <w:rPr>
          <w:sz w:val="20"/>
        </w:rPr>
        <w:t>plošná,</w:t>
      </w:r>
      <w:r>
        <w:rPr>
          <w:spacing w:val="-4"/>
          <w:sz w:val="20"/>
        </w:rPr>
        <w:t xml:space="preserve"> </w:t>
      </w:r>
      <w:r>
        <w:rPr>
          <w:sz w:val="20"/>
        </w:rPr>
        <w:t>solitérní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ošetření</w:t>
      </w:r>
      <w:r>
        <w:rPr>
          <w:spacing w:val="-4"/>
          <w:sz w:val="20"/>
        </w:rPr>
        <w:t xml:space="preserve"> </w:t>
      </w:r>
      <w:r>
        <w:rPr>
          <w:sz w:val="20"/>
        </w:rPr>
        <w:t>dřevin)</w:t>
      </w:r>
    </w:p>
    <w:p w14:paraId="1D50A50A" w14:textId="77777777" w:rsidR="009033A1" w:rsidRDefault="00E05515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spacing w:before="146"/>
        <w:ind w:hanging="361"/>
        <w:rPr>
          <w:sz w:val="20"/>
        </w:rPr>
      </w:pPr>
      <w:r>
        <w:rPr>
          <w:sz w:val="20"/>
        </w:rPr>
        <w:t>MVN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vyloučením chovu</w:t>
      </w:r>
      <w:r>
        <w:rPr>
          <w:spacing w:val="-2"/>
          <w:sz w:val="20"/>
        </w:rPr>
        <w:t xml:space="preserve"> </w:t>
      </w:r>
      <w:r>
        <w:rPr>
          <w:sz w:val="20"/>
        </w:rPr>
        <w:t>ryb</w:t>
      </w:r>
      <w:r>
        <w:rPr>
          <w:spacing w:val="-2"/>
          <w:sz w:val="20"/>
        </w:rPr>
        <w:t xml:space="preserve"> </w:t>
      </w:r>
      <w:r>
        <w:rPr>
          <w:sz w:val="20"/>
        </w:rPr>
        <w:t>(ve</w:t>
      </w:r>
      <w:r>
        <w:rPr>
          <w:spacing w:val="-2"/>
          <w:sz w:val="20"/>
        </w:rPr>
        <w:t xml:space="preserve"> </w:t>
      </w:r>
      <w:r>
        <w:rPr>
          <w:sz w:val="20"/>
        </w:rPr>
        <w:t>vodoprávním</w:t>
      </w:r>
      <w:r>
        <w:rPr>
          <w:spacing w:val="-1"/>
          <w:sz w:val="20"/>
        </w:rPr>
        <w:t xml:space="preserve"> </w:t>
      </w:r>
      <w:r>
        <w:rPr>
          <w:sz w:val="20"/>
        </w:rPr>
        <w:t>povolení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uveden</w:t>
      </w:r>
      <w:r>
        <w:rPr>
          <w:spacing w:val="-2"/>
          <w:sz w:val="20"/>
        </w:rPr>
        <w:t xml:space="preserve"> </w:t>
      </w:r>
      <w:r>
        <w:rPr>
          <w:sz w:val="20"/>
        </w:rPr>
        <w:t>chov</w:t>
      </w:r>
      <w:r>
        <w:rPr>
          <w:spacing w:val="-2"/>
          <w:sz w:val="20"/>
        </w:rPr>
        <w:t xml:space="preserve"> </w:t>
      </w:r>
      <w:r>
        <w:rPr>
          <w:sz w:val="20"/>
        </w:rPr>
        <w:t>ryb)</w:t>
      </w:r>
    </w:p>
    <w:p w14:paraId="39D8442E" w14:textId="77777777" w:rsidR="009033A1" w:rsidRDefault="00E05515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spacing w:before="148" w:line="261" w:lineRule="auto"/>
        <w:ind w:right="139"/>
        <w:rPr>
          <w:sz w:val="20"/>
        </w:rPr>
      </w:pPr>
      <w:r>
        <w:rPr>
          <w:sz w:val="20"/>
        </w:rPr>
        <w:t>Projekty</w:t>
      </w:r>
      <w:r>
        <w:rPr>
          <w:spacing w:val="39"/>
          <w:sz w:val="20"/>
        </w:rPr>
        <w:t xml:space="preserve"> </w:t>
      </w:r>
      <w:r>
        <w:rPr>
          <w:sz w:val="20"/>
        </w:rPr>
        <w:t>cílené</w:t>
      </w:r>
      <w:r>
        <w:rPr>
          <w:spacing w:val="37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zpomalení</w:t>
      </w:r>
      <w:r>
        <w:rPr>
          <w:spacing w:val="38"/>
          <w:sz w:val="20"/>
        </w:rPr>
        <w:t xml:space="preserve"> </w:t>
      </w:r>
      <w:r>
        <w:rPr>
          <w:sz w:val="20"/>
        </w:rPr>
        <w:t>povrchového</w:t>
      </w:r>
      <w:r>
        <w:rPr>
          <w:spacing w:val="40"/>
          <w:sz w:val="20"/>
        </w:rPr>
        <w:t xml:space="preserve"> </w:t>
      </w:r>
      <w:r>
        <w:rPr>
          <w:sz w:val="20"/>
        </w:rPr>
        <w:t>odtoku</w:t>
      </w:r>
      <w:r>
        <w:rPr>
          <w:spacing w:val="43"/>
          <w:sz w:val="20"/>
        </w:rPr>
        <w:t xml:space="preserve"> </w:t>
      </w:r>
      <w:r>
        <w:rPr>
          <w:sz w:val="20"/>
        </w:rPr>
        <w:t>vody</w:t>
      </w:r>
      <w:r>
        <w:rPr>
          <w:spacing w:val="39"/>
          <w:sz w:val="20"/>
        </w:rPr>
        <w:t xml:space="preserve"> </w:t>
      </w:r>
      <w:r>
        <w:rPr>
          <w:sz w:val="20"/>
        </w:rPr>
        <w:t>(např.</w:t>
      </w:r>
      <w:r>
        <w:rPr>
          <w:spacing w:val="38"/>
          <w:sz w:val="20"/>
        </w:rPr>
        <w:t xml:space="preserve"> </w:t>
      </w:r>
      <w:r>
        <w:rPr>
          <w:sz w:val="20"/>
        </w:rPr>
        <w:t>travní</w:t>
      </w:r>
      <w:r>
        <w:rPr>
          <w:spacing w:val="39"/>
          <w:sz w:val="20"/>
        </w:rPr>
        <w:t xml:space="preserve"> </w:t>
      </w:r>
      <w:r>
        <w:rPr>
          <w:sz w:val="20"/>
        </w:rPr>
        <w:t>pásy,</w:t>
      </w:r>
      <w:r>
        <w:rPr>
          <w:spacing w:val="37"/>
          <w:sz w:val="20"/>
        </w:rPr>
        <w:t xml:space="preserve"> </w:t>
      </w:r>
      <w:r>
        <w:rPr>
          <w:sz w:val="20"/>
        </w:rPr>
        <w:t>průlehy,</w:t>
      </w:r>
      <w:r>
        <w:rPr>
          <w:spacing w:val="41"/>
          <w:sz w:val="20"/>
        </w:rPr>
        <w:t xml:space="preserve"> </w:t>
      </w:r>
      <w:r>
        <w:rPr>
          <w:sz w:val="20"/>
        </w:rPr>
        <w:t>terasy,</w:t>
      </w:r>
      <w:r>
        <w:rPr>
          <w:spacing w:val="-52"/>
          <w:sz w:val="20"/>
        </w:rPr>
        <w:t xml:space="preserve"> </w:t>
      </w:r>
      <w:r>
        <w:rPr>
          <w:sz w:val="20"/>
        </w:rPr>
        <w:t>hrázky,</w:t>
      </w:r>
      <w:r>
        <w:rPr>
          <w:spacing w:val="-2"/>
          <w:sz w:val="20"/>
        </w:rPr>
        <w:t xml:space="preserve"> </w:t>
      </w:r>
      <w:r>
        <w:rPr>
          <w:sz w:val="20"/>
        </w:rPr>
        <w:t>remízy,</w:t>
      </w:r>
      <w:r>
        <w:rPr>
          <w:spacing w:val="-1"/>
          <w:sz w:val="20"/>
        </w:rPr>
        <w:t xml:space="preserve"> </w:t>
      </w:r>
      <w:r>
        <w:rPr>
          <w:sz w:val="20"/>
        </w:rPr>
        <w:t>meze</w:t>
      </w:r>
      <w:r>
        <w:rPr>
          <w:spacing w:val="-1"/>
          <w:sz w:val="20"/>
        </w:rPr>
        <w:t xml:space="preserve"> </w:t>
      </w:r>
      <w:r>
        <w:rPr>
          <w:sz w:val="20"/>
        </w:rPr>
        <w:t>apod.),</w:t>
      </w:r>
      <w:r>
        <w:rPr>
          <w:spacing w:val="-1"/>
          <w:sz w:val="20"/>
        </w:rPr>
        <w:t xml:space="preserve"> </w:t>
      </w:r>
      <w:r>
        <w:rPr>
          <w:sz w:val="20"/>
        </w:rPr>
        <w:t>větrolamy</w:t>
      </w:r>
    </w:p>
    <w:p w14:paraId="2DCE9C10" w14:textId="77777777" w:rsidR="009033A1" w:rsidRDefault="009033A1">
      <w:pPr>
        <w:pStyle w:val="Zkladntext"/>
        <w:rPr>
          <w:sz w:val="26"/>
        </w:rPr>
      </w:pPr>
    </w:p>
    <w:p w14:paraId="6A45E6EE" w14:textId="77777777" w:rsidR="009033A1" w:rsidRDefault="00E05515">
      <w:pPr>
        <w:pStyle w:val="Nadpis2"/>
        <w:spacing w:before="204"/>
      </w:pPr>
      <w:r>
        <w:rPr>
          <w:color w:val="00529F"/>
        </w:rPr>
        <w:t>NEVLÁDNÍ</w:t>
      </w:r>
      <w:r>
        <w:rPr>
          <w:color w:val="00529F"/>
          <w:spacing w:val="-2"/>
        </w:rPr>
        <w:t xml:space="preserve"> </w:t>
      </w:r>
      <w:r>
        <w:rPr>
          <w:color w:val="00529F"/>
        </w:rPr>
        <w:t>A</w:t>
      </w:r>
      <w:r>
        <w:rPr>
          <w:color w:val="00529F"/>
          <w:spacing w:val="-2"/>
        </w:rPr>
        <w:t xml:space="preserve"> </w:t>
      </w:r>
      <w:r>
        <w:rPr>
          <w:color w:val="00529F"/>
        </w:rPr>
        <w:t>NEZISKOVÉ</w:t>
      </w:r>
      <w:r>
        <w:rPr>
          <w:color w:val="00529F"/>
          <w:spacing w:val="-3"/>
        </w:rPr>
        <w:t xml:space="preserve"> </w:t>
      </w:r>
      <w:r>
        <w:rPr>
          <w:color w:val="00529F"/>
        </w:rPr>
        <w:t>ORGANIZACE</w:t>
      </w:r>
    </w:p>
    <w:p w14:paraId="16B91F7D" w14:textId="77777777" w:rsidR="009033A1" w:rsidRDefault="00E05515">
      <w:pPr>
        <w:pStyle w:val="Zkladntext"/>
        <w:spacing w:before="274" w:line="264" w:lineRule="auto"/>
        <w:ind w:left="138" w:right="138"/>
        <w:jc w:val="both"/>
      </w:pP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tyto</w:t>
      </w:r>
      <w:r>
        <w:rPr>
          <w:spacing w:val="-11"/>
        </w:rPr>
        <w:t xml:space="preserve"> </w:t>
      </w:r>
      <w:r>
        <w:rPr>
          <w:spacing w:val="-1"/>
        </w:rPr>
        <w:t>subjekty</w:t>
      </w:r>
      <w:r>
        <w:rPr>
          <w:spacing w:val="-10"/>
        </w:rPr>
        <w:t xml:space="preserve"> </w:t>
      </w:r>
      <w:r>
        <w:rPr>
          <w:spacing w:val="-1"/>
        </w:rPr>
        <w:t>je</w:t>
      </w:r>
      <w:r>
        <w:rPr>
          <w:spacing w:val="-11"/>
        </w:rPr>
        <w:t xml:space="preserve"> </w:t>
      </w:r>
      <w:r>
        <w:rPr>
          <w:spacing w:val="-1"/>
        </w:rPr>
        <w:t>nezbytné</w:t>
      </w:r>
      <w:r>
        <w:rPr>
          <w:spacing w:val="-12"/>
        </w:rPr>
        <w:t xml:space="preserve"> </w:t>
      </w:r>
      <w:r>
        <w:rPr>
          <w:spacing w:val="-1"/>
        </w:rPr>
        <w:t>pohlížet</w:t>
      </w:r>
      <w:r>
        <w:rPr>
          <w:spacing w:val="-12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činnosti,</w:t>
      </w:r>
      <w:r>
        <w:rPr>
          <w:spacing w:val="-12"/>
        </w:rPr>
        <w:t xml:space="preserve"> </w:t>
      </w:r>
      <w:r>
        <w:t>kterou</w:t>
      </w:r>
      <w:r>
        <w:rPr>
          <w:spacing w:val="-11"/>
        </w:rPr>
        <w:t xml:space="preserve"> </w:t>
      </w:r>
      <w:r>
        <w:t>skutečně</w:t>
      </w:r>
      <w:r>
        <w:rPr>
          <w:spacing w:val="-13"/>
        </w:rPr>
        <w:t xml:space="preserve"> </w:t>
      </w:r>
      <w:r>
        <w:t>vykonávají,</w:t>
      </w:r>
      <w:r>
        <w:rPr>
          <w:spacing w:val="-9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právní</w:t>
      </w:r>
      <w:r>
        <w:rPr>
          <w:spacing w:val="-11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není</w:t>
      </w:r>
      <w:r>
        <w:rPr>
          <w:spacing w:val="-52"/>
        </w:rPr>
        <w:t xml:space="preserve"> </w:t>
      </w:r>
      <w:r>
        <w:lastRenderedPageBreak/>
        <w:t>rozhodující.</w:t>
      </w:r>
      <w:r>
        <w:rPr>
          <w:spacing w:val="-12"/>
        </w:rPr>
        <w:t xml:space="preserve"> </w:t>
      </w:r>
      <w:r>
        <w:t>Proto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ně</w:t>
      </w:r>
      <w:r>
        <w:rPr>
          <w:spacing w:val="-12"/>
        </w:rPr>
        <w:t xml:space="preserve"> </w:t>
      </w:r>
      <w:r>
        <w:t>nezbytné</w:t>
      </w:r>
      <w:r>
        <w:rPr>
          <w:spacing w:val="-13"/>
        </w:rPr>
        <w:t xml:space="preserve"> </w:t>
      </w:r>
      <w:r>
        <w:t>nahlížet</w:t>
      </w:r>
      <w:r>
        <w:rPr>
          <w:spacing w:val="-11"/>
        </w:rPr>
        <w:t xml:space="preserve"> </w:t>
      </w:r>
      <w:r>
        <w:t>buď</w:t>
      </w:r>
      <w:r>
        <w:rPr>
          <w:spacing w:val="-12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podniky</w:t>
      </w:r>
      <w:r>
        <w:rPr>
          <w:spacing w:val="-10"/>
        </w:rPr>
        <w:t xml:space="preserve"> </w:t>
      </w:r>
      <w:r>
        <w:t>(v</w:t>
      </w:r>
      <w:r>
        <w:rPr>
          <w:spacing w:val="-10"/>
        </w:rPr>
        <w:t xml:space="preserve"> </w:t>
      </w:r>
      <w:r>
        <w:t>případě</w:t>
      </w:r>
      <w:r>
        <w:rPr>
          <w:spacing w:val="-13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mají</w:t>
      </w:r>
      <w:r>
        <w:rPr>
          <w:spacing w:val="-10"/>
        </w:rPr>
        <w:t xml:space="preserve"> </w:t>
      </w:r>
      <w:r>
        <w:t>nějaké</w:t>
      </w:r>
      <w:r>
        <w:rPr>
          <w:spacing w:val="-12"/>
        </w:rPr>
        <w:t xml:space="preserve"> </w:t>
      </w:r>
      <w:r>
        <w:t>živnostenské</w:t>
      </w:r>
      <w:r>
        <w:rPr>
          <w:spacing w:val="-53"/>
        </w:rPr>
        <w:t xml:space="preserve"> </w:t>
      </w:r>
      <w:r>
        <w:t>oprávnění),</w:t>
      </w:r>
      <w:r>
        <w:rPr>
          <w:spacing w:val="47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jako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proofErr w:type="spellStart"/>
      <w:r>
        <w:t>nepodniky</w:t>
      </w:r>
      <w:proofErr w:type="spellEnd"/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podle</w:t>
      </w:r>
      <w:r>
        <w:rPr>
          <w:spacing w:val="45"/>
        </w:rPr>
        <w:t xml:space="preserve"> </w:t>
      </w:r>
      <w:r>
        <w:t>tohoto</w:t>
      </w:r>
      <w:r>
        <w:rPr>
          <w:spacing w:val="48"/>
        </w:rPr>
        <w:t xml:space="preserve"> </w:t>
      </w:r>
      <w:r>
        <w:t>rozdělení</w:t>
      </w:r>
      <w:r>
        <w:rPr>
          <w:spacing w:val="48"/>
        </w:rPr>
        <w:t xml:space="preserve"> </w:t>
      </w:r>
      <w:r>
        <w:t>aplikovat</w:t>
      </w:r>
      <w:r>
        <w:rPr>
          <w:spacing w:val="46"/>
        </w:rPr>
        <w:t xml:space="preserve"> </w:t>
      </w:r>
      <w:r>
        <w:t>podmínky</w:t>
      </w:r>
      <w:r>
        <w:rPr>
          <w:spacing w:val="45"/>
        </w:rPr>
        <w:t xml:space="preserve"> </w:t>
      </w:r>
      <w:r>
        <w:t>uvedené</w:t>
      </w:r>
      <w:r>
        <w:rPr>
          <w:spacing w:val="45"/>
        </w:rPr>
        <w:t xml:space="preserve"> </w:t>
      </w:r>
      <w:r>
        <w:t>výše.</w:t>
      </w:r>
    </w:p>
    <w:p w14:paraId="13C671D4" w14:textId="77777777" w:rsidR="009033A1" w:rsidRDefault="00E05515">
      <w:pPr>
        <w:pStyle w:val="Zkladntext"/>
        <w:spacing w:before="95" w:line="264" w:lineRule="auto"/>
        <w:ind w:left="138" w:right="134"/>
        <w:jc w:val="both"/>
      </w:pPr>
      <w:r>
        <w:t>Například spolek mající registraci zemědělce je ve stejném postavení jako FO podnikající – soukromý</w:t>
      </w:r>
      <w:r>
        <w:rPr>
          <w:spacing w:val="1"/>
        </w:rPr>
        <w:t xml:space="preserve"> </w:t>
      </w:r>
      <w:r>
        <w:t>zemědělec.</w:t>
      </w:r>
    </w:p>
    <w:p w14:paraId="3F097CF3" w14:textId="77777777" w:rsidR="009033A1" w:rsidRDefault="00E05515">
      <w:pPr>
        <w:pStyle w:val="Zkladntext"/>
        <w:spacing w:before="121" w:line="264" w:lineRule="auto"/>
        <w:ind w:left="138" w:right="142"/>
        <w:jc w:val="both"/>
      </w:pPr>
      <w:r>
        <w:t>Na druhou stranu například spolek založený FO realizující krajinotvorné projekty bez živnostenského</w:t>
      </w:r>
      <w:r>
        <w:rPr>
          <w:spacing w:val="1"/>
        </w:rPr>
        <w:t xml:space="preserve"> </w:t>
      </w:r>
      <w:r>
        <w:t>oprávnění</w:t>
      </w:r>
      <w:r>
        <w:rPr>
          <w:spacing w:val="-2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t>projekty</w:t>
      </w:r>
      <w:r>
        <w:rPr>
          <w:spacing w:val="-2"/>
        </w:rPr>
        <w:t xml:space="preserve"> </w:t>
      </w:r>
      <w:r>
        <w:t>realizovat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platných</w:t>
      </w:r>
      <w:r>
        <w:rPr>
          <w:spacing w:val="-1"/>
        </w:rPr>
        <w:t xml:space="preserve"> </w:t>
      </w:r>
      <w:r>
        <w:t>pro veřejný</w:t>
      </w:r>
      <w:r>
        <w:rPr>
          <w:spacing w:val="-2"/>
        </w:rPr>
        <w:t xml:space="preserve"> </w:t>
      </w:r>
      <w:r>
        <w:t>sektor.</w:t>
      </w:r>
    </w:p>
    <w:p w14:paraId="6A0B5330" w14:textId="77777777" w:rsidR="009033A1" w:rsidRDefault="009033A1">
      <w:pPr>
        <w:pStyle w:val="Zkladntext"/>
        <w:rPr>
          <w:sz w:val="26"/>
        </w:rPr>
      </w:pPr>
    </w:p>
    <w:p w14:paraId="78858FF1" w14:textId="4F7F0B94" w:rsidR="009033A1" w:rsidRDefault="00E05515">
      <w:pPr>
        <w:pStyle w:val="Nadpis2"/>
        <w:spacing w:before="199"/>
      </w:pPr>
      <w:r>
        <w:rPr>
          <w:color w:val="00529F"/>
        </w:rPr>
        <w:t>FYZICKÉ</w:t>
      </w:r>
      <w:r>
        <w:rPr>
          <w:color w:val="00529F"/>
          <w:spacing w:val="-3"/>
        </w:rPr>
        <w:t xml:space="preserve"> </w:t>
      </w:r>
      <w:r>
        <w:rPr>
          <w:color w:val="00529F"/>
        </w:rPr>
        <w:t>OSOBY</w:t>
      </w:r>
    </w:p>
    <w:p w14:paraId="36F01480" w14:textId="47FD3AF8" w:rsidR="009033A1" w:rsidRDefault="00E05515">
      <w:pPr>
        <w:pStyle w:val="Zkladntext"/>
        <w:spacing w:before="274" w:line="264" w:lineRule="auto"/>
        <w:ind w:left="138" w:right="136"/>
        <w:jc w:val="both"/>
      </w:pPr>
      <w:r>
        <w:t>Projekty</w:t>
      </w:r>
      <w:r>
        <w:rPr>
          <w:spacing w:val="1"/>
        </w:rPr>
        <w:t xml:space="preserve"> </w:t>
      </w:r>
      <w:r>
        <w:t>žadatelů</w:t>
      </w:r>
      <w:r w:rsidR="0066196E">
        <w:t xml:space="preserve"> fyzických osob (</w:t>
      </w:r>
      <w:r>
        <w:t>FO</w:t>
      </w:r>
      <w:r w:rsidR="0066196E">
        <w:t>)</w:t>
      </w:r>
      <w:r>
        <w:t>,</w:t>
      </w:r>
      <w:r>
        <w:rPr>
          <w:spacing w:val="1"/>
        </w:rPr>
        <w:t xml:space="preserve"> </w:t>
      </w:r>
      <w:r>
        <w:t>realizované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vlastních</w:t>
      </w:r>
      <w:r>
        <w:rPr>
          <w:spacing w:val="1"/>
        </w:rPr>
        <w:t xml:space="preserve"> </w:t>
      </w:r>
      <w:r>
        <w:t>pozemcích,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nepodnikatelského</w:t>
      </w:r>
      <w:r>
        <w:rPr>
          <w:spacing w:val="1"/>
        </w:rPr>
        <w:t xml:space="preserve"> </w:t>
      </w:r>
      <w:r>
        <w:t>(neekonomického) charakteru, nespadají pod pravidla veřejné podpory. FO nejsou v</w:t>
      </w:r>
      <w:r w:rsidR="0066196E">
        <w:t> </w:t>
      </w:r>
      <w:r>
        <w:t>těchto případech</w:t>
      </w:r>
      <w:r>
        <w:rPr>
          <w:spacing w:val="1"/>
        </w:rPr>
        <w:t xml:space="preserve"> </w:t>
      </w:r>
      <w:r>
        <w:t>považovány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podniky.</w:t>
      </w:r>
    </w:p>
    <w:p w14:paraId="334F4765" w14:textId="77777777" w:rsidR="009033A1" w:rsidRDefault="00E05515">
      <w:pPr>
        <w:pStyle w:val="Zkladntext"/>
        <w:spacing w:before="118" w:line="264" w:lineRule="auto"/>
        <w:ind w:left="138" w:right="134"/>
        <w:jc w:val="both"/>
      </w:pPr>
      <w:r>
        <w:t>U žadatelů FO, kteří nejsou vlastníky pozemků, kde se realizuje předmět podpory, bude vyžadováno</w:t>
      </w:r>
      <w:r>
        <w:rPr>
          <w:spacing w:val="1"/>
        </w:rPr>
        <w:t xml:space="preserve"> </w:t>
      </w:r>
      <w:r>
        <w:t>omezení</w:t>
      </w:r>
      <w:r>
        <w:rPr>
          <w:spacing w:val="36"/>
        </w:rPr>
        <w:t xml:space="preserve"> </w:t>
      </w:r>
      <w:r>
        <w:t>realizace</w:t>
      </w:r>
      <w:r>
        <w:rPr>
          <w:spacing w:val="35"/>
        </w:rPr>
        <w:t xml:space="preserve"> </w:t>
      </w:r>
      <w:r>
        <w:t>projektů</w:t>
      </w:r>
      <w:r>
        <w:rPr>
          <w:spacing w:val="38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základě</w:t>
      </w:r>
      <w:r>
        <w:rPr>
          <w:spacing w:val="35"/>
        </w:rPr>
        <w:t xml:space="preserve"> </w:t>
      </w:r>
      <w:r>
        <w:t>nájemní</w:t>
      </w:r>
      <w:r>
        <w:rPr>
          <w:spacing w:val="36"/>
        </w:rPr>
        <w:t xml:space="preserve"> </w:t>
      </w:r>
      <w:r>
        <w:t>smlouvy</w:t>
      </w:r>
      <w:r>
        <w:rPr>
          <w:spacing w:val="35"/>
        </w:rPr>
        <w:t xml:space="preserve"> </w:t>
      </w:r>
      <w:r>
        <w:t>nebo</w:t>
      </w:r>
      <w:r>
        <w:rPr>
          <w:spacing w:val="38"/>
        </w:rPr>
        <w:t xml:space="preserve"> </w:t>
      </w:r>
      <w:r>
        <w:t>souhlasu</w:t>
      </w:r>
      <w:r>
        <w:rPr>
          <w:spacing w:val="36"/>
        </w:rPr>
        <w:t xml:space="preserve"> </w:t>
      </w:r>
      <w:r>
        <w:t>vlastníka,</w:t>
      </w:r>
      <w:r>
        <w:rPr>
          <w:spacing w:val="35"/>
        </w:rPr>
        <w:t xml:space="preserve"> </w:t>
      </w:r>
      <w:r>
        <w:t>aby</w:t>
      </w:r>
      <w:r>
        <w:rPr>
          <w:spacing w:val="35"/>
        </w:rPr>
        <w:t xml:space="preserve"> </w:t>
      </w:r>
      <w:r>
        <w:t>nedocházelo</w:t>
      </w:r>
      <w:r>
        <w:rPr>
          <w:spacing w:val="-52"/>
        </w:rPr>
        <w:t xml:space="preserve"> </w:t>
      </w:r>
      <w:r>
        <w:t>k nepřímému zvýhodnění vlastníka pozemku (podniku). U žadatelů – fyzických osob je tedy přípustná</w:t>
      </w:r>
      <w:r>
        <w:rPr>
          <w:spacing w:val="1"/>
        </w:rPr>
        <w:t xml:space="preserve"> </w:t>
      </w:r>
      <w:r>
        <w:t>realizace</w:t>
      </w:r>
      <w:r>
        <w:rPr>
          <w:spacing w:val="-11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pronájmu,</w:t>
      </w:r>
      <w:r>
        <w:rPr>
          <w:spacing w:val="-10"/>
        </w:rPr>
        <w:t xml:space="preserve"> </w:t>
      </w:r>
      <w:r>
        <w:t>případně</w:t>
      </w:r>
      <w:r>
        <w:rPr>
          <w:spacing w:val="-10"/>
        </w:rPr>
        <w:t xml:space="preserve"> </w:t>
      </w:r>
      <w:r>
        <w:t>souhlasu</w:t>
      </w:r>
      <w:r>
        <w:rPr>
          <w:spacing w:val="-13"/>
        </w:rPr>
        <w:t xml:space="preserve"> </w:t>
      </w:r>
      <w:r>
        <w:t>vlastníka,</w:t>
      </w:r>
      <w:r>
        <w:rPr>
          <w:spacing w:val="-12"/>
        </w:rPr>
        <w:t xml:space="preserve"> </w:t>
      </w:r>
      <w:r>
        <w:t>pouze</w:t>
      </w:r>
      <w:r>
        <w:rPr>
          <w:spacing w:val="-14"/>
        </w:rPr>
        <w:t xml:space="preserve"> </w:t>
      </w:r>
      <w:r>
        <w:t>jedná-li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pozemky</w:t>
      </w:r>
      <w:r>
        <w:rPr>
          <w:spacing w:val="-10"/>
        </w:rPr>
        <w:t xml:space="preserve"> </w:t>
      </w:r>
      <w:r>
        <w:t>jiných</w:t>
      </w:r>
      <w:r>
        <w:rPr>
          <w:spacing w:val="-53"/>
        </w:rPr>
        <w:t xml:space="preserve"> </w:t>
      </w:r>
      <w:r>
        <w:t>fyzických osob nepodnikajících, územně samosprávných celků, správy národních parků, Správy jeskyní</w:t>
      </w:r>
      <w:r>
        <w:rPr>
          <w:spacing w:val="1"/>
        </w:rPr>
        <w:t xml:space="preserve"> </w:t>
      </w:r>
      <w:r>
        <w:t>ČR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AOPK</w:t>
      </w:r>
      <w:r>
        <w:rPr>
          <w:spacing w:val="-1"/>
        </w:rPr>
        <w:t xml:space="preserve"> </w:t>
      </w:r>
      <w:r>
        <w:t>ČR.</w:t>
      </w:r>
    </w:p>
    <w:p w14:paraId="0372BFD1" w14:textId="77777777" w:rsidR="009033A1" w:rsidRDefault="009033A1">
      <w:pPr>
        <w:pStyle w:val="Zkladntext"/>
        <w:rPr>
          <w:sz w:val="26"/>
        </w:rPr>
      </w:pPr>
    </w:p>
    <w:p w14:paraId="09605C07" w14:textId="6C05F63D" w:rsidR="0079214F" w:rsidRPr="0079214F" w:rsidRDefault="0079214F" w:rsidP="0079214F">
      <w:pPr>
        <w:pStyle w:val="Nadpis2"/>
        <w:spacing w:before="203"/>
        <w:ind w:left="0"/>
        <w:rPr>
          <w:color w:val="00529F"/>
        </w:rPr>
      </w:pPr>
      <w:r w:rsidRPr="0079214F">
        <w:rPr>
          <w:color w:val="00529F"/>
        </w:rPr>
        <w:t xml:space="preserve">SPECIFICKÉ PŘÍPADY OPATŘENÍ </w:t>
      </w:r>
    </w:p>
    <w:p w14:paraId="50B71E88" w14:textId="48A860C9" w:rsidR="0079214F" w:rsidRPr="007A4849" w:rsidRDefault="0079214F" w:rsidP="0079214F">
      <w:pPr>
        <w:pStyle w:val="Nadpis3"/>
        <w:spacing w:before="271"/>
        <w:ind w:left="0"/>
      </w:pPr>
      <w:r w:rsidRPr="007A4849">
        <w:t xml:space="preserve">Projekty </w:t>
      </w:r>
      <w:r w:rsidRPr="007A4849">
        <w:rPr>
          <w:spacing w:val="-3"/>
        </w:rPr>
        <w:t>záchranných</w:t>
      </w:r>
      <w:r w:rsidRPr="007A4849">
        <w:t xml:space="preserve"> stanic pro ohrožené druhy</w:t>
      </w:r>
    </w:p>
    <w:p w14:paraId="1C1B24C5" w14:textId="1F50FEBC" w:rsidR="0079214F" w:rsidRPr="00F11974" w:rsidRDefault="0079214F" w:rsidP="00142020">
      <w:pPr>
        <w:jc w:val="both"/>
        <w:rPr>
          <w:sz w:val="20"/>
          <w:szCs w:val="20"/>
        </w:rPr>
      </w:pPr>
      <w:r w:rsidRPr="007A4849">
        <w:rPr>
          <w:sz w:val="20"/>
          <w:szCs w:val="20"/>
        </w:rPr>
        <w:t xml:space="preserve">V případě, že v souvislosti s provozem </w:t>
      </w:r>
      <w:r w:rsidR="00F13D16" w:rsidRPr="007A4849">
        <w:rPr>
          <w:sz w:val="20"/>
          <w:szCs w:val="20"/>
        </w:rPr>
        <w:t xml:space="preserve">záchranné </w:t>
      </w:r>
      <w:r w:rsidRPr="007A4849">
        <w:rPr>
          <w:sz w:val="20"/>
          <w:szCs w:val="20"/>
        </w:rPr>
        <w:t>stanice dochází k</w:t>
      </w:r>
      <w:r w:rsidR="005A7537">
        <w:rPr>
          <w:sz w:val="20"/>
          <w:szCs w:val="20"/>
        </w:rPr>
        <w:t xml:space="preserve"> jakékoli</w:t>
      </w:r>
      <w:r w:rsidRPr="007A4849">
        <w:rPr>
          <w:sz w:val="20"/>
          <w:szCs w:val="20"/>
        </w:rPr>
        <w:t> ekonomické činnosti ve formě poplatků za služby</w:t>
      </w:r>
      <w:r w:rsidR="005A7537">
        <w:rPr>
          <w:sz w:val="20"/>
          <w:szCs w:val="20"/>
        </w:rPr>
        <w:t xml:space="preserve"> spojené s činností</w:t>
      </w:r>
      <w:r w:rsidRPr="007A4849">
        <w:rPr>
          <w:sz w:val="20"/>
          <w:szCs w:val="20"/>
        </w:rPr>
        <w:t xml:space="preserve"> </w:t>
      </w:r>
      <w:r w:rsidR="00F13D16" w:rsidRPr="007A4849">
        <w:rPr>
          <w:sz w:val="20"/>
          <w:szCs w:val="20"/>
        </w:rPr>
        <w:t>záchranné stanice</w:t>
      </w:r>
      <w:r w:rsidR="005A7537">
        <w:rPr>
          <w:sz w:val="20"/>
          <w:szCs w:val="20"/>
        </w:rPr>
        <w:t xml:space="preserve">, vzdělávání, exkurze a </w:t>
      </w:r>
      <w:proofErr w:type="gramStart"/>
      <w:r w:rsidR="005A7537">
        <w:rPr>
          <w:sz w:val="20"/>
          <w:szCs w:val="20"/>
        </w:rPr>
        <w:t xml:space="preserve">další </w:t>
      </w:r>
      <w:r w:rsidRPr="007A4849">
        <w:rPr>
          <w:sz w:val="20"/>
          <w:szCs w:val="20"/>
        </w:rPr>
        <w:t>,</w:t>
      </w:r>
      <w:proofErr w:type="gramEnd"/>
      <w:r w:rsidRPr="007A4849">
        <w:rPr>
          <w:sz w:val="20"/>
          <w:szCs w:val="20"/>
        </w:rPr>
        <w:t xml:space="preserve"> </w:t>
      </w:r>
      <w:r w:rsidRPr="00F11974">
        <w:rPr>
          <w:sz w:val="20"/>
          <w:szCs w:val="20"/>
        </w:rPr>
        <w:t>může se jednat o</w:t>
      </w:r>
      <w:r w:rsidR="00033A9A" w:rsidRPr="00F11974">
        <w:rPr>
          <w:sz w:val="20"/>
          <w:szCs w:val="20"/>
        </w:rPr>
        <w:t> </w:t>
      </w:r>
      <w:r w:rsidRPr="00F11974">
        <w:rPr>
          <w:sz w:val="20"/>
          <w:szCs w:val="20"/>
        </w:rPr>
        <w:t>veřejnou podporu. V takovém případě je vhodné zvážit buď omezení služeb, nebo čerpat podporu ve formě de minimis</w:t>
      </w:r>
      <w:r w:rsidR="00A37166" w:rsidRPr="00F11974">
        <w:rPr>
          <w:sz w:val="20"/>
          <w:szCs w:val="20"/>
        </w:rPr>
        <w:t xml:space="preserve"> v souladu s Nařízením 1407/2013</w:t>
      </w:r>
      <w:r w:rsidR="005A7537">
        <w:rPr>
          <w:sz w:val="20"/>
          <w:szCs w:val="20"/>
        </w:rPr>
        <w:t xml:space="preserve"> nebo je možné využít GBER článek 53</w:t>
      </w:r>
      <w:r w:rsidRPr="00F11974">
        <w:rPr>
          <w:sz w:val="20"/>
          <w:szCs w:val="20"/>
        </w:rPr>
        <w:t>.</w:t>
      </w:r>
    </w:p>
    <w:p w14:paraId="585E597B" w14:textId="494A3C67" w:rsidR="0079214F" w:rsidRPr="00F11974" w:rsidRDefault="0079214F" w:rsidP="00142020">
      <w:pPr>
        <w:pStyle w:val="Nadpis3"/>
        <w:spacing w:before="271"/>
        <w:ind w:left="0"/>
        <w:jc w:val="both"/>
      </w:pPr>
      <w:r w:rsidRPr="00F11974">
        <w:rPr>
          <w:spacing w:val="-3"/>
        </w:rPr>
        <w:t>Projety</w:t>
      </w:r>
      <w:r w:rsidRPr="00F11974">
        <w:t xml:space="preserve"> center CITES</w:t>
      </w:r>
    </w:p>
    <w:p w14:paraId="369B9B33" w14:textId="2C34222C" w:rsidR="0079214F" w:rsidRPr="00E65607" w:rsidRDefault="0079214F" w:rsidP="00142020">
      <w:pPr>
        <w:jc w:val="both"/>
        <w:rPr>
          <w:sz w:val="20"/>
          <w:szCs w:val="20"/>
        </w:rPr>
      </w:pPr>
      <w:r w:rsidRPr="00F11974">
        <w:rPr>
          <w:sz w:val="20"/>
          <w:szCs w:val="20"/>
        </w:rPr>
        <w:t xml:space="preserve">V případě, že provoz centra může být charakterizován jako ekonomická činnost, nebo je příjemcem podpory subjekt činný na trhu (např. zoologická zahrada), jedná se o projekt podléhající veřejné podpoře, vzhledem k charakteru projektu je možné využít podporu podle článku </w:t>
      </w:r>
      <w:r w:rsidR="00A455C2" w:rsidRPr="00F11974">
        <w:rPr>
          <w:sz w:val="20"/>
          <w:szCs w:val="20"/>
        </w:rPr>
        <w:t xml:space="preserve">45 či </w:t>
      </w:r>
      <w:r w:rsidRPr="00F11974">
        <w:rPr>
          <w:sz w:val="20"/>
          <w:szCs w:val="20"/>
        </w:rPr>
        <w:t>53 GBER, nebo podporu v režimu de minimis</w:t>
      </w:r>
      <w:r w:rsidR="00A37166" w:rsidRPr="00F11974">
        <w:rPr>
          <w:sz w:val="20"/>
          <w:szCs w:val="20"/>
        </w:rPr>
        <w:t xml:space="preserve"> v souladu s Nařízením 1047/2013</w:t>
      </w:r>
      <w:r w:rsidRPr="00F11974">
        <w:rPr>
          <w:sz w:val="20"/>
          <w:szCs w:val="20"/>
        </w:rPr>
        <w:t>.</w:t>
      </w:r>
    </w:p>
    <w:p w14:paraId="0A9DD35D" w14:textId="4FBD767E" w:rsidR="0079214F" w:rsidRPr="00E65607" w:rsidRDefault="0079214F" w:rsidP="0079214F">
      <w:pPr>
        <w:pStyle w:val="Nadpis3"/>
        <w:spacing w:before="271"/>
        <w:ind w:left="0"/>
      </w:pPr>
      <w:r w:rsidRPr="00E65607">
        <w:t xml:space="preserve">Projekty na </w:t>
      </w:r>
      <w:r w:rsidRPr="00E65607">
        <w:rPr>
          <w:spacing w:val="-3"/>
        </w:rPr>
        <w:t>podporu</w:t>
      </w:r>
      <w:r w:rsidRPr="00E65607">
        <w:t xml:space="preserve"> opatření prevence škod, způsobených zvláště chráněnými druhy</w:t>
      </w:r>
    </w:p>
    <w:p w14:paraId="5E63134E" w14:textId="649D5679" w:rsidR="00A13A83" w:rsidRPr="0079214F" w:rsidRDefault="0079214F" w:rsidP="00673458">
      <w:pPr>
        <w:jc w:val="both"/>
        <w:rPr>
          <w:sz w:val="20"/>
          <w:szCs w:val="20"/>
        </w:rPr>
      </w:pPr>
      <w:r w:rsidRPr="00E65607">
        <w:rPr>
          <w:sz w:val="20"/>
          <w:szCs w:val="20"/>
        </w:rPr>
        <w:t>Projekty z této kategorie se dělí</w:t>
      </w:r>
      <w:r w:rsidR="00A37166" w:rsidRPr="00E65607">
        <w:rPr>
          <w:sz w:val="20"/>
          <w:szCs w:val="20"/>
        </w:rPr>
        <w:t xml:space="preserve"> v závislosti na osobě žadatele a nákladů projektu</w:t>
      </w:r>
      <w:r w:rsidRPr="00E65607">
        <w:rPr>
          <w:sz w:val="20"/>
          <w:szCs w:val="20"/>
        </w:rPr>
        <w:t xml:space="preserve"> </w:t>
      </w:r>
      <w:r w:rsidR="00A13A83">
        <w:rPr>
          <w:sz w:val="20"/>
          <w:szCs w:val="20"/>
        </w:rPr>
        <w:t xml:space="preserve">dle </w:t>
      </w:r>
      <w:r w:rsidR="00A37166" w:rsidRPr="00E65607">
        <w:rPr>
          <w:sz w:val="20"/>
          <w:szCs w:val="20"/>
        </w:rPr>
        <w:t>příslušné výzvy</w:t>
      </w:r>
      <w:r w:rsidR="00A13A83">
        <w:rPr>
          <w:sz w:val="20"/>
          <w:szCs w:val="20"/>
        </w:rPr>
        <w:t>. Podpora je poskytována v souladu s podporou</w:t>
      </w:r>
      <w:r w:rsidR="000D2ECF">
        <w:rPr>
          <w:sz w:val="20"/>
          <w:szCs w:val="20"/>
        </w:rPr>
        <w:t xml:space="preserve"> </w:t>
      </w:r>
      <w:r w:rsidR="00073708">
        <w:rPr>
          <w:sz w:val="20"/>
          <w:szCs w:val="20"/>
        </w:rPr>
        <w:t>de minimis</w:t>
      </w:r>
      <w:r w:rsidR="00924B05">
        <w:rPr>
          <w:sz w:val="20"/>
          <w:szCs w:val="20"/>
        </w:rPr>
        <w:t xml:space="preserve"> </w:t>
      </w:r>
      <w:r w:rsidR="00A13A83">
        <w:rPr>
          <w:sz w:val="20"/>
          <w:szCs w:val="20"/>
        </w:rPr>
        <w:t>nebo</w:t>
      </w:r>
      <w:r w:rsidR="00067A53">
        <w:rPr>
          <w:sz w:val="20"/>
          <w:szCs w:val="20"/>
        </w:rPr>
        <w:t xml:space="preserve"> jako</w:t>
      </w:r>
      <w:r w:rsidR="00A13A83">
        <w:rPr>
          <w:sz w:val="20"/>
          <w:szCs w:val="20"/>
        </w:rPr>
        <w:t xml:space="preserve"> notifik</w:t>
      </w:r>
      <w:r w:rsidR="00067A53">
        <w:rPr>
          <w:sz w:val="20"/>
          <w:szCs w:val="20"/>
        </w:rPr>
        <w:t>ovaná podpora</w:t>
      </w:r>
      <w:r w:rsidR="00A13A83">
        <w:rPr>
          <w:sz w:val="20"/>
          <w:szCs w:val="20"/>
        </w:rPr>
        <w:t xml:space="preserve"> dle </w:t>
      </w:r>
      <w:r w:rsidR="00A13A83" w:rsidRPr="00673458">
        <w:rPr>
          <w:sz w:val="20"/>
          <w:szCs w:val="20"/>
        </w:rPr>
        <w:t>Pokyn</w:t>
      </w:r>
      <w:r w:rsidR="00A13A83">
        <w:rPr>
          <w:sz w:val="20"/>
          <w:szCs w:val="20"/>
        </w:rPr>
        <w:t>ů</w:t>
      </w:r>
      <w:r w:rsidR="00A13A83" w:rsidRPr="00673458">
        <w:rPr>
          <w:sz w:val="20"/>
          <w:szCs w:val="20"/>
        </w:rPr>
        <w:t xml:space="preserve"> ke státní podpoře v</w:t>
      </w:r>
      <w:r w:rsidR="00A13A83">
        <w:rPr>
          <w:sz w:val="20"/>
          <w:szCs w:val="20"/>
        </w:rPr>
        <w:t> </w:t>
      </w:r>
      <w:r w:rsidR="00A13A83" w:rsidRPr="00673458">
        <w:rPr>
          <w:sz w:val="20"/>
          <w:szCs w:val="20"/>
        </w:rPr>
        <w:t>odvětvích zemědělství a lesnictví a ve venkovských oblastech (2022/C 485/01)</w:t>
      </w:r>
      <w:r w:rsidR="00A13A83">
        <w:rPr>
          <w:sz w:val="20"/>
          <w:szCs w:val="20"/>
        </w:rPr>
        <w:t>.</w:t>
      </w:r>
    </w:p>
    <w:p w14:paraId="64356B66" w14:textId="42C4707E" w:rsidR="009033A1" w:rsidRDefault="009033A1" w:rsidP="00A13A83">
      <w:pPr>
        <w:rPr>
          <w:sz w:val="26"/>
        </w:rPr>
      </w:pPr>
    </w:p>
    <w:p w14:paraId="3B156CD1" w14:textId="4E5BC1CE" w:rsidR="00CA5D99" w:rsidRPr="00073708" w:rsidRDefault="00073708" w:rsidP="00073708">
      <w:pPr>
        <w:pStyle w:val="Zkladntext"/>
        <w:rPr>
          <w:b/>
          <w:bCs/>
        </w:rPr>
      </w:pPr>
      <w:r w:rsidRPr="00073708">
        <w:rPr>
          <w:b/>
          <w:bCs/>
        </w:rPr>
        <w:t xml:space="preserve">Projekty na úpravu lesních porostů </w:t>
      </w:r>
    </w:p>
    <w:p w14:paraId="04179270" w14:textId="030B55E6" w:rsidR="00073708" w:rsidRDefault="00073708" w:rsidP="00B04792">
      <w:pPr>
        <w:shd w:val="clear" w:color="auto" w:fill="FFFFFF"/>
        <w:jc w:val="both"/>
        <w:rPr>
          <w:sz w:val="20"/>
          <w:szCs w:val="20"/>
        </w:rPr>
      </w:pPr>
      <w:r w:rsidRPr="004C4830">
        <w:rPr>
          <w:sz w:val="20"/>
          <w:szCs w:val="20"/>
        </w:rPr>
        <w:t>Projekty na PUPFL</w:t>
      </w:r>
      <w:r w:rsidR="00924B05" w:rsidRPr="004C4830">
        <w:rPr>
          <w:sz w:val="20"/>
          <w:szCs w:val="20"/>
        </w:rPr>
        <w:t xml:space="preserve"> </w:t>
      </w:r>
      <w:r w:rsidR="008B4DB5">
        <w:rPr>
          <w:sz w:val="20"/>
          <w:szCs w:val="20"/>
        </w:rPr>
        <w:t>zpravidla</w:t>
      </w:r>
      <w:r w:rsidR="00924B05" w:rsidRPr="004C4830">
        <w:rPr>
          <w:sz w:val="20"/>
          <w:szCs w:val="20"/>
        </w:rPr>
        <w:t xml:space="preserve"> </w:t>
      </w:r>
      <w:r w:rsidRPr="004C4830">
        <w:rPr>
          <w:sz w:val="20"/>
          <w:szCs w:val="20"/>
        </w:rPr>
        <w:t xml:space="preserve">zakládají veřejnou podporu </w:t>
      </w:r>
      <w:r w:rsidR="003F43D4">
        <w:rPr>
          <w:sz w:val="20"/>
          <w:szCs w:val="20"/>
        </w:rPr>
        <w:t xml:space="preserve">a </w:t>
      </w:r>
      <w:r w:rsidRPr="004C4830">
        <w:rPr>
          <w:sz w:val="20"/>
          <w:szCs w:val="20"/>
        </w:rPr>
        <w:t>budou podpořeny podle článků č. 14,</w:t>
      </w:r>
      <w:r w:rsidR="000D2ECF" w:rsidRPr="004C4830">
        <w:rPr>
          <w:sz w:val="20"/>
          <w:szCs w:val="20"/>
        </w:rPr>
        <w:t xml:space="preserve"> 36</w:t>
      </w:r>
      <w:r w:rsidRPr="004C4830">
        <w:rPr>
          <w:sz w:val="20"/>
          <w:szCs w:val="20"/>
        </w:rPr>
        <w:t xml:space="preserve">, 44, 50 </w:t>
      </w:r>
      <w:r w:rsidR="00A13A83">
        <w:rPr>
          <w:sz w:val="20"/>
          <w:szCs w:val="20"/>
        </w:rPr>
        <w:t>N</w:t>
      </w:r>
      <w:r w:rsidRPr="004C4830">
        <w:rPr>
          <w:sz w:val="20"/>
          <w:szCs w:val="20"/>
        </w:rPr>
        <w:t>ařízení ABER nebo formou de-minimis</w:t>
      </w:r>
      <w:r w:rsidR="00924B05" w:rsidRPr="004C4830">
        <w:rPr>
          <w:sz w:val="20"/>
          <w:szCs w:val="20"/>
        </w:rPr>
        <w:t xml:space="preserve"> podle nařízení 1407/2013</w:t>
      </w:r>
      <w:r w:rsidRPr="004C4830">
        <w:rPr>
          <w:sz w:val="20"/>
          <w:szCs w:val="20"/>
        </w:rPr>
        <w:t xml:space="preserve">. </w:t>
      </w:r>
      <w:r w:rsidR="008B4DB5">
        <w:rPr>
          <w:sz w:val="20"/>
          <w:szCs w:val="20"/>
        </w:rPr>
        <w:t xml:space="preserve">Projekty bezlesí řešící ochranu stanovišť či druhů </w:t>
      </w:r>
      <w:r w:rsidR="003F43D4">
        <w:rPr>
          <w:sz w:val="20"/>
          <w:szCs w:val="20"/>
        </w:rPr>
        <w:t xml:space="preserve">realizované </w:t>
      </w:r>
      <w:r w:rsidR="008B4DB5">
        <w:rPr>
          <w:sz w:val="20"/>
          <w:szCs w:val="20"/>
        </w:rPr>
        <w:t xml:space="preserve">na PUPFL budou individuálně posouzeny. </w:t>
      </w:r>
    </w:p>
    <w:p w14:paraId="3F4CC0D2" w14:textId="77777777" w:rsidR="008B4DB5" w:rsidRDefault="008B4DB5" w:rsidP="00B04792">
      <w:pPr>
        <w:shd w:val="clear" w:color="auto" w:fill="FFFFFF"/>
        <w:jc w:val="both"/>
        <w:rPr>
          <w:sz w:val="20"/>
          <w:szCs w:val="20"/>
        </w:rPr>
      </w:pPr>
    </w:p>
    <w:p w14:paraId="119950BA" w14:textId="64EB0848" w:rsidR="00391C4D" w:rsidRDefault="008B4DB5" w:rsidP="00391C4D">
      <w:pPr>
        <w:rPr>
          <w:b/>
          <w:bCs/>
          <w:sz w:val="20"/>
          <w:szCs w:val="20"/>
        </w:rPr>
      </w:pPr>
      <w:r w:rsidRPr="004C4830">
        <w:rPr>
          <w:b/>
          <w:bCs/>
          <w:sz w:val="20"/>
          <w:szCs w:val="20"/>
        </w:rPr>
        <w:t>Projekty realizace rybích přechodů</w:t>
      </w:r>
    </w:p>
    <w:p w14:paraId="33B45582" w14:textId="327A4FA0" w:rsidR="005F44BB" w:rsidRDefault="008B4DB5" w:rsidP="00096827">
      <w:pPr>
        <w:jc w:val="both"/>
        <w:rPr>
          <w:sz w:val="20"/>
          <w:szCs w:val="20"/>
        </w:rPr>
      </w:pPr>
      <w:r w:rsidRPr="00391C4D">
        <w:rPr>
          <w:sz w:val="20"/>
          <w:szCs w:val="20"/>
        </w:rPr>
        <w:t xml:space="preserve">Individuálně budou posouzeny rybí přechody, pokud se nejedná </w:t>
      </w:r>
      <w:r w:rsidR="001E3201" w:rsidRPr="00391C4D">
        <w:rPr>
          <w:sz w:val="20"/>
          <w:szCs w:val="20"/>
        </w:rPr>
        <w:t xml:space="preserve">o </w:t>
      </w:r>
      <w:r w:rsidRPr="00391C4D">
        <w:rPr>
          <w:sz w:val="20"/>
          <w:szCs w:val="20"/>
        </w:rPr>
        <w:t xml:space="preserve">povinnou součást stavby elektrárny (elektrárna nesmí být uvedena do provozu bez funkčního přechodu). </w:t>
      </w:r>
      <w:r w:rsidR="00D0087C" w:rsidRPr="00EC1669">
        <w:rPr>
          <w:sz w:val="20"/>
          <w:szCs w:val="20"/>
        </w:rPr>
        <w:t xml:space="preserve">Pokud se bude jednat o veřejnou </w:t>
      </w:r>
      <w:r w:rsidR="00D0087C" w:rsidRPr="00EC1669">
        <w:rPr>
          <w:sz w:val="20"/>
          <w:szCs w:val="20"/>
        </w:rPr>
        <w:lastRenderedPageBreak/>
        <w:t xml:space="preserve">podporu, projekty budou podpořeny podle Nařízení de minimis 1407/2013 nebo </w:t>
      </w:r>
      <w:r w:rsidR="001E3201" w:rsidRPr="00EC1669">
        <w:rPr>
          <w:sz w:val="20"/>
          <w:szCs w:val="20"/>
        </w:rPr>
        <w:t xml:space="preserve">dle Nařízení </w:t>
      </w:r>
      <w:r w:rsidR="00D0087C" w:rsidRPr="007A5E3E">
        <w:rPr>
          <w:sz w:val="20"/>
          <w:szCs w:val="20"/>
        </w:rPr>
        <w:t xml:space="preserve">GBER </w:t>
      </w:r>
      <w:r w:rsidR="001E3201" w:rsidRPr="00391C4D">
        <w:rPr>
          <w:sz w:val="20"/>
          <w:szCs w:val="20"/>
        </w:rPr>
        <w:t xml:space="preserve">článku č. </w:t>
      </w:r>
      <w:r w:rsidR="00D0087C" w:rsidRPr="00391C4D">
        <w:rPr>
          <w:sz w:val="20"/>
          <w:szCs w:val="20"/>
        </w:rPr>
        <w:t>45.</w:t>
      </w:r>
    </w:p>
    <w:p w14:paraId="0B39C683" w14:textId="4AE4930E" w:rsidR="000E1EB3" w:rsidRDefault="000E1EB3" w:rsidP="001E3201">
      <w:pPr>
        <w:jc w:val="both"/>
        <w:rPr>
          <w:sz w:val="26"/>
          <w:szCs w:val="24"/>
        </w:rPr>
      </w:pPr>
    </w:p>
    <w:p w14:paraId="706603EA" w14:textId="42237381" w:rsidR="009033A1" w:rsidRDefault="00E05515" w:rsidP="00673458">
      <w:pPr>
        <w:pStyle w:val="Nadpis2"/>
        <w:spacing w:before="203"/>
        <w:ind w:left="0"/>
        <w:rPr>
          <w:color w:val="00529F"/>
        </w:rPr>
      </w:pPr>
      <w:r>
        <w:rPr>
          <w:color w:val="00529F"/>
        </w:rPr>
        <w:t>SPECIFIKA</w:t>
      </w:r>
      <w:r>
        <w:rPr>
          <w:color w:val="00529F"/>
          <w:spacing w:val="-6"/>
        </w:rPr>
        <w:t xml:space="preserve"> </w:t>
      </w:r>
      <w:r>
        <w:rPr>
          <w:color w:val="00529F"/>
        </w:rPr>
        <w:t>JEDNOTLIVÝCH</w:t>
      </w:r>
      <w:r>
        <w:rPr>
          <w:color w:val="00529F"/>
          <w:spacing w:val="-5"/>
        </w:rPr>
        <w:t xml:space="preserve"> </w:t>
      </w:r>
      <w:r>
        <w:rPr>
          <w:color w:val="00529F"/>
        </w:rPr>
        <w:t>TYPŮ</w:t>
      </w:r>
      <w:r>
        <w:rPr>
          <w:color w:val="00529F"/>
          <w:spacing w:val="-5"/>
        </w:rPr>
        <w:t xml:space="preserve"> </w:t>
      </w:r>
      <w:r>
        <w:rPr>
          <w:color w:val="00529F"/>
        </w:rPr>
        <w:t>VEŘEJNÝCH</w:t>
      </w:r>
      <w:r>
        <w:rPr>
          <w:color w:val="00529F"/>
          <w:spacing w:val="-5"/>
        </w:rPr>
        <w:t xml:space="preserve"> </w:t>
      </w:r>
      <w:r>
        <w:rPr>
          <w:color w:val="00529F"/>
        </w:rPr>
        <w:t>PODPOR</w:t>
      </w:r>
    </w:p>
    <w:p w14:paraId="49DA6016" w14:textId="3B85B4FE" w:rsidR="003D0C8E" w:rsidRDefault="00CA5D99" w:rsidP="00673458">
      <w:pPr>
        <w:pStyle w:val="Nadpis2"/>
        <w:spacing w:before="203"/>
        <w:ind w:left="0"/>
        <w:rPr>
          <w:sz w:val="20"/>
          <w:szCs w:val="20"/>
        </w:rPr>
      </w:pPr>
      <w:r w:rsidRPr="00CA5D99">
        <w:rPr>
          <w:sz w:val="20"/>
          <w:szCs w:val="20"/>
        </w:rPr>
        <w:t>Podpora v režimu Blokové výjimky ABER – článek 14</w:t>
      </w:r>
      <w:r w:rsidR="00924B0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A5D99">
        <w:rPr>
          <w:sz w:val="20"/>
          <w:szCs w:val="20"/>
        </w:rPr>
        <w:t>Podpora na investice do zemědělských podniků související se zemědělskou prvovýrobou</w:t>
      </w:r>
    </w:p>
    <w:p w14:paraId="285F85BD" w14:textId="5F56536C" w:rsidR="00CA5D99" w:rsidRDefault="00CA5D99" w:rsidP="00096827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/>
        <w:ind w:hanging="361"/>
        <w:jc w:val="both"/>
        <w:rPr>
          <w:b/>
          <w:sz w:val="20"/>
          <w:szCs w:val="20"/>
        </w:rPr>
      </w:pPr>
      <w:r w:rsidRPr="00CA5D99">
        <w:rPr>
          <w:sz w:val="20"/>
          <w:szCs w:val="20"/>
        </w:rPr>
        <w:t xml:space="preserve">Vhodná pro projekty, které povedou přispění k zastavení a zvrácení úbytku biologické </w:t>
      </w:r>
      <w:r w:rsidRPr="004C4830">
        <w:rPr>
          <w:spacing w:val="-4"/>
          <w:sz w:val="20"/>
        </w:rPr>
        <w:t>rozmanitosti</w:t>
      </w:r>
      <w:r w:rsidRPr="00CA5D99">
        <w:rPr>
          <w:sz w:val="20"/>
          <w:szCs w:val="20"/>
        </w:rPr>
        <w:t>, posílení ekosystémových služeb a zachování stanovišť a krajin.</w:t>
      </w:r>
    </w:p>
    <w:p w14:paraId="5DC2ABCF" w14:textId="2F14BBA4" w:rsidR="008B531B" w:rsidRPr="00CA5D99" w:rsidRDefault="008B531B" w:rsidP="00096827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/>
        <w:ind w:hanging="361"/>
        <w:jc w:val="both"/>
        <w:rPr>
          <w:b/>
          <w:sz w:val="20"/>
          <w:szCs w:val="20"/>
        </w:rPr>
      </w:pPr>
      <w:r w:rsidRPr="004C4830">
        <w:rPr>
          <w:spacing w:val="-4"/>
          <w:sz w:val="20"/>
        </w:rPr>
        <w:t>Přijatelnými</w:t>
      </w:r>
      <w:r>
        <w:rPr>
          <w:sz w:val="20"/>
          <w:szCs w:val="20"/>
        </w:rPr>
        <w:t xml:space="preserve"> příjemci jsou výhradně malé a střední podniky</w:t>
      </w:r>
    </w:p>
    <w:p w14:paraId="628EDDE5" w14:textId="7E99F1C5" w:rsidR="00CA5D99" w:rsidRDefault="00CA5D99" w:rsidP="00096827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omezena</w:t>
      </w:r>
      <w:r>
        <w:rPr>
          <w:spacing w:val="-4"/>
          <w:sz w:val="20"/>
        </w:rPr>
        <w:t xml:space="preserve"> </w:t>
      </w:r>
      <w:r>
        <w:rPr>
          <w:sz w:val="20"/>
        </w:rPr>
        <w:t>maximem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výzvou</w:t>
      </w:r>
    </w:p>
    <w:p w14:paraId="6945917D" w14:textId="5CE810C0" w:rsidR="008B531B" w:rsidRDefault="008B531B" w:rsidP="00096827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Nad rámec standardních příloh musí být doloženo čestné prohlášení k inkasnímu příkazu</w:t>
      </w:r>
    </w:p>
    <w:p w14:paraId="767E8D6B" w14:textId="4D4D6651" w:rsidR="008B531B" w:rsidRPr="00CA5D99" w:rsidRDefault="008B531B" w:rsidP="00096827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 xml:space="preserve">Notifikační práh je 600 000 </w:t>
      </w:r>
      <w:proofErr w:type="gramStart"/>
      <w:r>
        <w:rPr>
          <w:sz w:val="20"/>
        </w:rPr>
        <w:t>Euro</w:t>
      </w:r>
      <w:proofErr w:type="gramEnd"/>
      <w:r>
        <w:rPr>
          <w:sz w:val="20"/>
        </w:rPr>
        <w:t xml:space="preserve"> na podnik a projekt</w:t>
      </w:r>
    </w:p>
    <w:p w14:paraId="7D58FA33" w14:textId="60420950" w:rsidR="00CA5D99" w:rsidRDefault="00CA5D99" w:rsidP="00673458">
      <w:pPr>
        <w:pStyle w:val="Nadpis2"/>
        <w:spacing w:before="203"/>
        <w:ind w:left="0"/>
        <w:rPr>
          <w:sz w:val="20"/>
          <w:szCs w:val="20"/>
        </w:rPr>
      </w:pPr>
      <w:r w:rsidRPr="00CA5D99">
        <w:rPr>
          <w:sz w:val="20"/>
          <w:szCs w:val="20"/>
        </w:rPr>
        <w:t xml:space="preserve">Podpora v režimu Blokové výjimky ABER – článek </w:t>
      </w:r>
      <w:r>
        <w:rPr>
          <w:sz w:val="20"/>
          <w:szCs w:val="20"/>
        </w:rPr>
        <w:t>36</w:t>
      </w:r>
      <w:r w:rsidR="00924B0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A5D99">
        <w:rPr>
          <w:sz w:val="20"/>
          <w:szCs w:val="20"/>
        </w:rPr>
        <w:t>Podpora na investice ve prospěch zachování kulturního a přírodního dědictví, které se nachází v zemědělských podnicích nebo v lesích</w:t>
      </w:r>
    </w:p>
    <w:p w14:paraId="49D479FC" w14:textId="098A7397" w:rsidR="00CA5D99" w:rsidRDefault="00CA5D99" w:rsidP="009F4B94">
      <w:pPr>
        <w:pStyle w:val="Nadpis2"/>
        <w:numPr>
          <w:ilvl w:val="0"/>
          <w:numId w:val="6"/>
        </w:numPr>
        <w:spacing w:before="20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Vhodná pro projekty</w:t>
      </w:r>
      <w:r w:rsidRPr="00CA5D99">
        <w:rPr>
          <w:b w:val="0"/>
          <w:sz w:val="20"/>
          <w:szCs w:val="20"/>
        </w:rPr>
        <w:t xml:space="preserve"> s povahou opatření v lesích </w:t>
      </w:r>
      <w:r w:rsidR="00244417" w:rsidRPr="004C4830">
        <w:rPr>
          <w:b w:val="0"/>
          <w:sz w:val="20"/>
          <w:szCs w:val="20"/>
        </w:rPr>
        <w:t xml:space="preserve">a </w:t>
      </w:r>
      <w:r w:rsidR="004C4830">
        <w:rPr>
          <w:b w:val="0"/>
          <w:sz w:val="20"/>
          <w:szCs w:val="20"/>
        </w:rPr>
        <w:t>na</w:t>
      </w:r>
      <w:r w:rsidR="00244417" w:rsidRPr="004C4830">
        <w:rPr>
          <w:b w:val="0"/>
          <w:sz w:val="20"/>
          <w:szCs w:val="20"/>
        </w:rPr>
        <w:t xml:space="preserve"> zemědělsk</w:t>
      </w:r>
      <w:r w:rsidR="004C4830">
        <w:rPr>
          <w:b w:val="0"/>
          <w:sz w:val="20"/>
          <w:szCs w:val="20"/>
        </w:rPr>
        <w:t>é</w:t>
      </w:r>
      <w:r w:rsidR="00244417" w:rsidRPr="004C4830">
        <w:rPr>
          <w:b w:val="0"/>
          <w:sz w:val="20"/>
          <w:szCs w:val="20"/>
        </w:rPr>
        <w:t xml:space="preserve"> </w:t>
      </w:r>
      <w:r w:rsidR="00673458">
        <w:rPr>
          <w:b w:val="0"/>
          <w:sz w:val="20"/>
          <w:szCs w:val="20"/>
        </w:rPr>
        <w:t>krajině</w:t>
      </w:r>
      <w:r w:rsidR="00244417">
        <w:rPr>
          <w:b w:val="0"/>
          <w:sz w:val="20"/>
          <w:szCs w:val="20"/>
        </w:rPr>
        <w:t xml:space="preserve"> </w:t>
      </w:r>
      <w:r w:rsidRPr="00CA5D99">
        <w:rPr>
          <w:b w:val="0"/>
          <w:sz w:val="20"/>
          <w:szCs w:val="20"/>
        </w:rPr>
        <w:t xml:space="preserve">v </w:t>
      </w:r>
      <w:proofErr w:type="spellStart"/>
      <w:r w:rsidRPr="00CA5D99">
        <w:rPr>
          <w:b w:val="0"/>
          <w:sz w:val="20"/>
          <w:szCs w:val="20"/>
        </w:rPr>
        <w:t>podaktivitě</w:t>
      </w:r>
      <w:proofErr w:type="spellEnd"/>
      <w:r w:rsidRPr="00CA5D99">
        <w:rPr>
          <w:b w:val="0"/>
          <w:sz w:val="20"/>
          <w:szCs w:val="20"/>
        </w:rPr>
        <w:t xml:space="preserve"> 1.6.1.1.1 a</w:t>
      </w:r>
      <w:r w:rsidR="000E1EB3">
        <w:rPr>
          <w:b w:val="0"/>
          <w:sz w:val="20"/>
          <w:szCs w:val="20"/>
        </w:rPr>
        <w:t> </w:t>
      </w:r>
      <w:r w:rsidRPr="00CA5D99">
        <w:rPr>
          <w:b w:val="0"/>
          <w:sz w:val="20"/>
          <w:szCs w:val="20"/>
        </w:rPr>
        <w:t xml:space="preserve">aktivitě 1.6.1.2, které se nacházejí v chráněných </w:t>
      </w:r>
      <w:r w:rsidR="00F11974">
        <w:rPr>
          <w:b w:val="0"/>
          <w:sz w:val="20"/>
          <w:szCs w:val="20"/>
        </w:rPr>
        <w:t>územích</w:t>
      </w:r>
    </w:p>
    <w:p w14:paraId="26DAD092" w14:textId="1133C8EE" w:rsidR="00CA5D99" w:rsidRDefault="00CA5D99" w:rsidP="00096827">
      <w:pPr>
        <w:pStyle w:val="Odstavecseseznamem"/>
        <w:numPr>
          <w:ilvl w:val="0"/>
          <w:numId w:val="6"/>
        </w:numPr>
        <w:tabs>
          <w:tab w:val="left" w:pos="858"/>
          <w:tab w:val="left" w:pos="859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omezena</w:t>
      </w:r>
      <w:r>
        <w:rPr>
          <w:spacing w:val="-4"/>
          <w:sz w:val="20"/>
        </w:rPr>
        <w:t xml:space="preserve"> </w:t>
      </w:r>
      <w:r>
        <w:rPr>
          <w:sz w:val="20"/>
        </w:rPr>
        <w:t>maximem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výzvou</w:t>
      </w:r>
    </w:p>
    <w:p w14:paraId="1D0208FD" w14:textId="11BE72B7" w:rsidR="008B531B" w:rsidRDefault="008B531B" w:rsidP="00096827">
      <w:pPr>
        <w:pStyle w:val="Odstavecseseznamem"/>
        <w:numPr>
          <w:ilvl w:val="0"/>
          <w:numId w:val="6"/>
        </w:numPr>
        <w:tabs>
          <w:tab w:val="left" w:pos="858"/>
          <w:tab w:val="left" w:pos="859"/>
        </w:tabs>
        <w:spacing w:before="0"/>
        <w:jc w:val="both"/>
        <w:rPr>
          <w:sz w:val="20"/>
        </w:rPr>
      </w:pPr>
      <w:r>
        <w:rPr>
          <w:sz w:val="20"/>
        </w:rPr>
        <w:t>Nad rámec standardních příloh musí být doloženo čestné prohlášení k inkasnímu příkazu</w:t>
      </w:r>
    </w:p>
    <w:p w14:paraId="2713E02C" w14:textId="77777777" w:rsidR="008B531B" w:rsidRPr="00CA5D99" w:rsidRDefault="008B531B" w:rsidP="00096827">
      <w:pPr>
        <w:pStyle w:val="Odstavecseseznamem"/>
        <w:numPr>
          <w:ilvl w:val="0"/>
          <w:numId w:val="6"/>
        </w:numPr>
        <w:tabs>
          <w:tab w:val="left" w:pos="858"/>
          <w:tab w:val="left" w:pos="859"/>
        </w:tabs>
        <w:spacing w:before="0"/>
        <w:jc w:val="both"/>
        <w:rPr>
          <w:sz w:val="20"/>
        </w:rPr>
      </w:pPr>
      <w:r>
        <w:rPr>
          <w:sz w:val="20"/>
        </w:rPr>
        <w:t xml:space="preserve">Notifikační práh je 600 000 </w:t>
      </w:r>
      <w:proofErr w:type="gramStart"/>
      <w:r>
        <w:rPr>
          <w:sz w:val="20"/>
        </w:rPr>
        <w:t>Euro</w:t>
      </w:r>
      <w:proofErr w:type="gramEnd"/>
      <w:r>
        <w:rPr>
          <w:sz w:val="20"/>
        </w:rPr>
        <w:t xml:space="preserve"> na podnik a projekt</w:t>
      </w:r>
    </w:p>
    <w:p w14:paraId="59837F92" w14:textId="1F811856" w:rsidR="00CA5D99" w:rsidRDefault="00CA5D99" w:rsidP="00673458">
      <w:pPr>
        <w:pStyle w:val="Nadpis2"/>
        <w:spacing w:before="203"/>
        <w:ind w:left="0"/>
        <w:rPr>
          <w:sz w:val="20"/>
          <w:szCs w:val="20"/>
        </w:rPr>
      </w:pPr>
      <w:r w:rsidRPr="00CA5D99">
        <w:rPr>
          <w:sz w:val="20"/>
          <w:szCs w:val="20"/>
        </w:rPr>
        <w:t xml:space="preserve">Podpora v režimu Blokové výjimky ABER – článek </w:t>
      </w:r>
      <w:r>
        <w:rPr>
          <w:sz w:val="20"/>
          <w:szCs w:val="20"/>
        </w:rPr>
        <w:t>44</w:t>
      </w:r>
      <w:r w:rsidR="00924B0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A5D99">
        <w:rPr>
          <w:sz w:val="20"/>
          <w:szCs w:val="20"/>
        </w:rPr>
        <w:t>Podpora na investice ke zvýšení odolnosti a</w:t>
      </w:r>
      <w:r w:rsidR="000E1EB3">
        <w:rPr>
          <w:sz w:val="20"/>
          <w:szCs w:val="20"/>
        </w:rPr>
        <w:t> </w:t>
      </w:r>
      <w:r w:rsidRPr="00CA5D99">
        <w:rPr>
          <w:sz w:val="20"/>
          <w:szCs w:val="20"/>
        </w:rPr>
        <w:t>ekologické hodnoty lesních ekosystémů</w:t>
      </w:r>
    </w:p>
    <w:p w14:paraId="38219EFE" w14:textId="6CF110F1" w:rsidR="009F4B94" w:rsidRDefault="00142020" w:rsidP="00CA5D99">
      <w:pPr>
        <w:pStyle w:val="Odstavecseseznamem"/>
        <w:numPr>
          <w:ilvl w:val="0"/>
          <w:numId w:val="7"/>
        </w:numPr>
        <w:tabs>
          <w:tab w:val="left" w:pos="858"/>
          <w:tab w:val="left" w:pos="859"/>
        </w:tabs>
        <w:spacing w:before="0"/>
        <w:rPr>
          <w:sz w:val="20"/>
        </w:rPr>
      </w:pPr>
      <w:r w:rsidRPr="00051755">
        <w:rPr>
          <w:sz w:val="20"/>
          <w:szCs w:val="20"/>
        </w:rPr>
        <w:t xml:space="preserve">Vhodná pro projekty, kde budou podporována podpora přechodu na obhospodařování lesních porostů s využitím zejména výběrných principů s maximální velikostí </w:t>
      </w:r>
      <w:proofErr w:type="spellStart"/>
      <w:r w:rsidRPr="00051755">
        <w:rPr>
          <w:sz w:val="20"/>
          <w:szCs w:val="20"/>
        </w:rPr>
        <w:t>obnovních</w:t>
      </w:r>
      <w:proofErr w:type="spellEnd"/>
      <w:r w:rsidRPr="00051755">
        <w:rPr>
          <w:sz w:val="20"/>
          <w:szCs w:val="20"/>
        </w:rPr>
        <w:t xml:space="preserve"> prvků 0,1 ha. </w:t>
      </w:r>
    </w:p>
    <w:p w14:paraId="4176A987" w14:textId="7CDD3EF3" w:rsidR="00CA5D99" w:rsidRDefault="009F4B94" w:rsidP="00CA5D99">
      <w:pPr>
        <w:pStyle w:val="Odstavecseseznamem"/>
        <w:numPr>
          <w:ilvl w:val="0"/>
          <w:numId w:val="7"/>
        </w:numPr>
        <w:tabs>
          <w:tab w:val="left" w:pos="858"/>
          <w:tab w:val="left" w:pos="859"/>
        </w:tabs>
        <w:spacing w:before="0"/>
        <w:rPr>
          <w:sz w:val="20"/>
        </w:rPr>
      </w:pPr>
      <w:r>
        <w:rPr>
          <w:sz w:val="20"/>
        </w:rPr>
        <w:t>P</w:t>
      </w:r>
      <w:r w:rsidR="00CA5D99">
        <w:rPr>
          <w:sz w:val="20"/>
        </w:rPr>
        <w:t>odpora</w:t>
      </w:r>
      <w:r w:rsidR="00CA5D99">
        <w:rPr>
          <w:spacing w:val="-4"/>
          <w:sz w:val="20"/>
        </w:rPr>
        <w:t xml:space="preserve"> </w:t>
      </w:r>
      <w:r w:rsidR="00CA5D99">
        <w:rPr>
          <w:sz w:val="20"/>
        </w:rPr>
        <w:t>je</w:t>
      </w:r>
      <w:r w:rsidR="00CA5D99">
        <w:rPr>
          <w:spacing w:val="-4"/>
          <w:sz w:val="20"/>
        </w:rPr>
        <w:t xml:space="preserve"> </w:t>
      </w:r>
      <w:r w:rsidR="00CA5D99">
        <w:rPr>
          <w:sz w:val="20"/>
        </w:rPr>
        <w:t>omezena</w:t>
      </w:r>
      <w:r w:rsidR="00CA5D99">
        <w:rPr>
          <w:spacing w:val="-4"/>
          <w:sz w:val="20"/>
        </w:rPr>
        <w:t xml:space="preserve"> </w:t>
      </w:r>
      <w:r w:rsidR="00CA5D99">
        <w:rPr>
          <w:sz w:val="20"/>
        </w:rPr>
        <w:t>maximem</w:t>
      </w:r>
      <w:r w:rsidR="00CA5D99">
        <w:rPr>
          <w:spacing w:val="-1"/>
          <w:sz w:val="20"/>
        </w:rPr>
        <w:t xml:space="preserve"> </w:t>
      </w:r>
      <w:r w:rsidR="00CA5D99">
        <w:rPr>
          <w:sz w:val="20"/>
        </w:rPr>
        <w:t>stanoveným</w:t>
      </w:r>
      <w:r w:rsidR="00CA5D99">
        <w:rPr>
          <w:spacing w:val="-2"/>
          <w:sz w:val="20"/>
        </w:rPr>
        <w:t xml:space="preserve"> </w:t>
      </w:r>
      <w:r w:rsidR="00CA5D99">
        <w:rPr>
          <w:sz w:val="20"/>
        </w:rPr>
        <w:t>výzvou</w:t>
      </w:r>
    </w:p>
    <w:p w14:paraId="61F1786A" w14:textId="1CCDE524" w:rsidR="008B531B" w:rsidRDefault="008B531B" w:rsidP="00CA5D99">
      <w:pPr>
        <w:pStyle w:val="Odstavecseseznamem"/>
        <w:numPr>
          <w:ilvl w:val="0"/>
          <w:numId w:val="7"/>
        </w:numPr>
        <w:tabs>
          <w:tab w:val="left" w:pos="858"/>
          <w:tab w:val="left" w:pos="859"/>
        </w:tabs>
        <w:spacing w:before="0"/>
        <w:rPr>
          <w:sz w:val="20"/>
        </w:rPr>
      </w:pPr>
      <w:r>
        <w:rPr>
          <w:sz w:val="20"/>
        </w:rPr>
        <w:t>Nad rámec standardních příloh musí být doloženo čestné prohlášení k inkasnímu příkazu</w:t>
      </w:r>
    </w:p>
    <w:p w14:paraId="7E802FDB" w14:textId="596D98C0" w:rsidR="008B531B" w:rsidRPr="00CA5D99" w:rsidRDefault="008B531B" w:rsidP="00CA5D99">
      <w:pPr>
        <w:pStyle w:val="Odstavecseseznamem"/>
        <w:numPr>
          <w:ilvl w:val="0"/>
          <w:numId w:val="7"/>
        </w:numPr>
        <w:tabs>
          <w:tab w:val="left" w:pos="858"/>
          <w:tab w:val="left" w:pos="859"/>
        </w:tabs>
        <w:spacing w:before="0"/>
        <w:rPr>
          <w:sz w:val="20"/>
        </w:rPr>
      </w:pPr>
      <w:r>
        <w:rPr>
          <w:sz w:val="20"/>
        </w:rPr>
        <w:t>Notifikační práh je 7,5 mil Euro na projekt</w:t>
      </w:r>
    </w:p>
    <w:p w14:paraId="24C1E66C" w14:textId="6347B9E7" w:rsidR="00CA5D99" w:rsidRPr="00CA5D99" w:rsidRDefault="00CA5D99" w:rsidP="00673458">
      <w:pPr>
        <w:pStyle w:val="Nadpis2"/>
        <w:spacing w:before="203"/>
        <w:ind w:left="0"/>
        <w:rPr>
          <w:sz w:val="20"/>
          <w:szCs w:val="20"/>
        </w:rPr>
      </w:pPr>
      <w:r w:rsidRPr="00CA5D99">
        <w:rPr>
          <w:sz w:val="20"/>
          <w:szCs w:val="20"/>
        </w:rPr>
        <w:t xml:space="preserve">Podpora v režimu Blokové výjimky ABER – článek </w:t>
      </w:r>
      <w:r>
        <w:rPr>
          <w:sz w:val="20"/>
          <w:szCs w:val="20"/>
        </w:rPr>
        <w:t>50</w:t>
      </w:r>
      <w:r w:rsidR="00924B0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A5D99">
        <w:rPr>
          <w:sz w:val="20"/>
          <w:szCs w:val="20"/>
        </w:rPr>
        <w:t>Podpora na investice do lesnických technologií a zpracování, uvolnění a uvádění lesnických produktů na trh</w:t>
      </w:r>
    </w:p>
    <w:p w14:paraId="5FE163AB" w14:textId="2BFD300E" w:rsidR="00142020" w:rsidRPr="00142020" w:rsidRDefault="00142020" w:rsidP="00142020">
      <w:pPr>
        <w:pStyle w:val="Odstavecseseznamem"/>
        <w:numPr>
          <w:ilvl w:val="0"/>
          <w:numId w:val="8"/>
        </w:numPr>
        <w:tabs>
          <w:tab w:val="left" w:pos="858"/>
          <w:tab w:val="left" w:pos="859"/>
        </w:tabs>
        <w:spacing w:before="0"/>
        <w:rPr>
          <w:sz w:val="20"/>
        </w:rPr>
      </w:pPr>
      <w:r>
        <w:rPr>
          <w:sz w:val="20"/>
        </w:rPr>
        <w:t>Vhodná pro projekty s povahou opatření v lesích, ve kterém jsou součástí komplexního projektu činnosti těžebního a pěstebního charakteru</w:t>
      </w:r>
    </w:p>
    <w:p w14:paraId="31DF0A14" w14:textId="7FE0016A" w:rsidR="00607393" w:rsidRDefault="00142020" w:rsidP="00391C4D">
      <w:pPr>
        <w:pStyle w:val="Odstavecseseznamem"/>
        <w:numPr>
          <w:ilvl w:val="0"/>
          <w:numId w:val="8"/>
        </w:numPr>
        <w:tabs>
          <w:tab w:val="left" w:pos="858"/>
          <w:tab w:val="left" w:pos="859"/>
        </w:tabs>
        <w:spacing w:before="0"/>
        <w:jc w:val="both"/>
        <w:rPr>
          <w:sz w:val="20"/>
        </w:rPr>
      </w:pPr>
      <w:r w:rsidRPr="00391C4D">
        <w:rPr>
          <w:sz w:val="20"/>
        </w:rPr>
        <w:t xml:space="preserve">Do způsobilých výdajů patří např.: </w:t>
      </w:r>
      <w:r w:rsidR="00607393" w:rsidRPr="00391C4D">
        <w:rPr>
          <w:sz w:val="20"/>
        </w:rPr>
        <w:t>prořezávky včetně prostřihávek, realizované za účelem udržení a podpory pestré druhové a</w:t>
      </w:r>
      <w:r w:rsidR="000E1EB3" w:rsidRPr="00391C4D">
        <w:rPr>
          <w:sz w:val="20"/>
        </w:rPr>
        <w:t> </w:t>
      </w:r>
      <w:r w:rsidR="00607393" w:rsidRPr="00391C4D">
        <w:rPr>
          <w:sz w:val="20"/>
        </w:rPr>
        <w:t>prostorové struktury mladých porostů</w:t>
      </w:r>
      <w:r w:rsidRPr="00391C4D">
        <w:rPr>
          <w:sz w:val="20"/>
        </w:rPr>
        <w:t>;</w:t>
      </w:r>
      <w:r w:rsidR="00391C4D">
        <w:rPr>
          <w:sz w:val="20"/>
        </w:rPr>
        <w:t xml:space="preserve"> </w:t>
      </w:r>
      <w:r w:rsidR="00607393" w:rsidRPr="00391C4D">
        <w:rPr>
          <w:sz w:val="20"/>
        </w:rPr>
        <w:t xml:space="preserve">těžba s využitím výběrných principů s maximální velikostí </w:t>
      </w:r>
      <w:proofErr w:type="spellStart"/>
      <w:r w:rsidR="00924B05" w:rsidRPr="00391C4D">
        <w:rPr>
          <w:sz w:val="20"/>
        </w:rPr>
        <w:t>obnovních</w:t>
      </w:r>
      <w:proofErr w:type="spellEnd"/>
      <w:r w:rsidR="00607393" w:rsidRPr="00391C4D">
        <w:rPr>
          <w:sz w:val="20"/>
        </w:rPr>
        <w:t xml:space="preserve"> prvků 0,1 ha zaměřená na úpravu a zlepšení prostorové a druhové skladby lesních</w:t>
      </w:r>
      <w:r w:rsidR="00607393" w:rsidRPr="007A5E3E">
        <w:rPr>
          <w:sz w:val="20"/>
        </w:rPr>
        <w:t xml:space="preserve"> </w:t>
      </w:r>
      <w:r w:rsidR="00607393" w:rsidRPr="00391C4D">
        <w:rPr>
          <w:sz w:val="20"/>
        </w:rPr>
        <w:t>porostů směrem k přírodě blízké struktuře a zlepšení jejich ekologické stability</w:t>
      </w:r>
    </w:p>
    <w:p w14:paraId="08E1FD1D" w14:textId="1DBB70EA" w:rsidR="00067A53" w:rsidRPr="00067A53" w:rsidRDefault="00067A53" w:rsidP="00067A53">
      <w:pPr>
        <w:pStyle w:val="Odstavecseseznamem"/>
        <w:numPr>
          <w:ilvl w:val="0"/>
          <w:numId w:val="8"/>
        </w:numPr>
        <w:tabs>
          <w:tab w:val="left" w:pos="858"/>
          <w:tab w:val="left" w:pos="859"/>
        </w:tabs>
        <w:spacing w:before="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omezena</w:t>
      </w:r>
      <w:r>
        <w:rPr>
          <w:spacing w:val="-4"/>
          <w:sz w:val="20"/>
        </w:rPr>
        <w:t xml:space="preserve"> </w:t>
      </w:r>
      <w:r>
        <w:rPr>
          <w:sz w:val="20"/>
        </w:rPr>
        <w:t>maximem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výzvou, </w:t>
      </w:r>
    </w:p>
    <w:p w14:paraId="7CA1D56C" w14:textId="77777777" w:rsidR="008B531B" w:rsidRDefault="008B531B" w:rsidP="008B531B">
      <w:pPr>
        <w:pStyle w:val="Odstavecseseznamem"/>
        <w:numPr>
          <w:ilvl w:val="0"/>
          <w:numId w:val="8"/>
        </w:numPr>
        <w:tabs>
          <w:tab w:val="left" w:pos="858"/>
          <w:tab w:val="left" w:pos="859"/>
        </w:tabs>
        <w:spacing w:before="0"/>
        <w:rPr>
          <w:sz w:val="20"/>
        </w:rPr>
      </w:pPr>
      <w:r>
        <w:rPr>
          <w:sz w:val="20"/>
        </w:rPr>
        <w:t>Nad rámec standardních příloh musí být doloženo čestné prohlášení k inkasnímu příkazu</w:t>
      </w:r>
    </w:p>
    <w:p w14:paraId="67858EB6" w14:textId="77777777" w:rsidR="008B531B" w:rsidRPr="00CA5D99" w:rsidRDefault="008B531B" w:rsidP="008B531B">
      <w:pPr>
        <w:pStyle w:val="Odstavecseseznamem"/>
        <w:numPr>
          <w:ilvl w:val="0"/>
          <w:numId w:val="8"/>
        </w:numPr>
        <w:tabs>
          <w:tab w:val="left" w:pos="858"/>
          <w:tab w:val="left" w:pos="859"/>
        </w:tabs>
        <w:spacing w:before="0"/>
        <w:rPr>
          <w:sz w:val="20"/>
        </w:rPr>
      </w:pPr>
      <w:r>
        <w:rPr>
          <w:sz w:val="20"/>
        </w:rPr>
        <w:t>Notifikační práh je 7,5 mil Euro na projekt</w:t>
      </w:r>
    </w:p>
    <w:p w14:paraId="75E7F76D" w14:textId="6DB1AB1D" w:rsidR="00D17D8E" w:rsidRDefault="00A97718" w:rsidP="00673458">
      <w:pPr>
        <w:pStyle w:val="Nadpis3"/>
        <w:spacing w:before="271"/>
        <w:ind w:left="0"/>
        <w:jc w:val="both"/>
      </w:pPr>
      <w:r>
        <w:t>Podpora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Blokové</w:t>
      </w:r>
      <w:r>
        <w:rPr>
          <w:spacing w:val="-4"/>
        </w:rPr>
        <w:t xml:space="preserve"> </w:t>
      </w:r>
      <w:r>
        <w:t>výjimky GBER –</w:t>
      </w:r>
      <w:r>
        <w:rPr>
          <w:spacing w:val="-2"/>
        </w:rPr>
        <w:t xml:space="preserve"> </w:t>
      </w:r>
      <w:r>
        <w:t>článek</w:t>
      </w:r>
      <w:r>
        <w:rPr>
          <w:spacing w:val="-3"/>
        </w:rPr>
        <w:t xml:space="preserve"> </w:t>
      </w:r>
      <w:r>
        <w:t>45,</w:t>
      </w:r>
      <w:r>
        <w:rPr>
          <w:spacing w:val="-3"/>
        </w:rPr>
        <w:t xml:space="preserve"> </w:t>
      </w:r>
      <w:r w:rsidRPr="00A97718">
        <w:t>Investiční podpora na sanaci škod na životním prostředí, rehabilitaci přírodních stanovišť a ekosystémů, ochranu nebo obnovu biologické rozmanitosti a zavádění řešení založených na přírodě pro přizpůsobení se změně klimatu a její zmírňování</w:t>
      </w:r>
      <w:r w:rsidR="00D17D8E">
        <w:t>, konkrétně body c) a d)</w:t>
      </w:r>
    </w:p>
    <w:p w14:paraId="502E2822" w14:textId="22956770" w:rsidR="00D17D8E" w:rsidRDefault="00D17D8E" w:rsidP="00673458">
      <w:pPr>
        <w:pStyle w:val="Zkladntext"/>
        <w:spacing w:before="214" w:line="264" w:lineRule="auto"/>
        <w:ind w:right="143"/>
        <w:jc w:val="both"/>
      </w:pPr>
      <w:r>
        <w:t>c) ochrana nebo obnova biologické rozmanitosti nebo ekosystémů s cílem přispět k dosažení dobrého stavu ekosystémů nebo chránit ekosystémy, které se již v dobrém stavu nacházejí;</w:t>
      </w:r>
    </w:p>
    <w:p w14:paraId="58AC0B53" w14:textId="41ED3C2D" w:rsidR="00870141" w:rsidRDefault="00D17D8E" w:rsidP="00673458">
      <w:pPr>
        <w:pStyle w:val="Zkladntext"/>
        <w:spacing w:before="214" w:line="264" w:lineRule="auto"/>
        <w:ind w:right="143"/>
        <w:jc w:val="both"/>
      </w:pPr>
      <w:r>
        <w:lastRenderedPageBreak/>
        <w:t>d) zavádění řešení založených na přírodě pro přizpůsobení se změně klimatu a její zmírňování</w:t>
      </w:r>
    </w:p>
    <w:p w14:paraId="7E21D525" w14:textId="0E67B821" w:rsidR="00A97718" w:rsidRDefault="00A97718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/>
        <w:ind w:hanging="361"/>
        <w:jc w:val="both"/>
        <w:rPr>
          <w:sz w:val="20"/>
        </w:rPr>
      </w:pPr>
      <w:r w:rsidRPr="004C4830">
        <w:rPr>
          <w:spacing w:val="-1"/>
          <w:sz w:val="20"/>
        </w:rPr>
        <w:t>Vhodná</w:t>
      </w:r>
      <w:r>
        <w:rPr>
          <w:spacing w:val="11"/>
          <w:sz w:val="20"/>
        </w:rPr>
        <w:t xml:space="preserve"> </w:t>
      </w:r>
      <w:r>
        <w:rPr>
          <w:sz w:val="20"/>
        </w:rPr>
        <w:t>pro</w:t>
      </w:r>
      <w:r>
        <w:rPr>
          <w:spacing w:val="11"/>
          <w:sz w:val="20"/>
        </w:rPr>
        <w:t xml:space="preserve"> </w:t>
      </w:r>
      <w:r>
        <w:rPr>
          <w:sz w:val="20"/>
        </w:rPr>
        <w:t>projekty realizované podniky na vlastních pozemcích</w:t>
      </w:r>
      <w:r w:rsidR="00E5318B">
        <w:rPr>
          <w:sz w:val="20"/>
        </w:rPr>
        <w:t>/majetku</w:t>
      </w:r>
      <w:r w:rsidR="00D17D8E">
        <w:rPr>
          <w:sz w:val="20"/>
        </w:rPr>
        <w:t>, jejichž realizace souvisí s jejich podnikáním</w:t>
      </w:r>
    </w:p>
    <w:p w14:paraId="6E8FFCDD" w14:textId="526E5435" w:rsidR="00D17D8E" w:rsidRDefault="00D17D8E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Způsobilými příjemci jsou podniky všech velikostí</w:t>
      </w:r>
    </w:p>
    <w:p w14:paraId="72FAF7F5" w14:textId="1450BB3B" w:rsidR="00A97718" w:rsidRDefault="00A97718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omezena</w:t>
      </w:r>
      <w:r>
        <w:rPr>
          <w:spacing w:val="-4"/>
          <w:sz w:val="20"/>
        </w:rPr>
        <w:t xml:space="preserve"> </w:t>
      </w:r>
      <w:r>
        <w:rPr>
          <w:sz w:val="20"/>
        </w:rPr>
        <w:t>maximem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výzvou</w:t>
      </w:r>
      <w:r w:rsidR="00D17D8E">
        <w:rPr>
          <w:sz w:val="20"/>
        </w:rPr>
        <w:t xml:space="preserve"> a může dosáhnout max. 70 % pro velké podniky (plus 10 % pro střední podniky a 20 % pro malé podniky)</w:t>
      </w:r>
    </w:p>
    <w:p w14:paraId="2107543D" w14:textId="77777777" w:rsidR="00A97718" w:rsidRDefault="00A97718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27"/>
        <w:ind w:hanging="361"/>
        <w:jc w:val="both"/>
        <w:rPr>
          <w:sz w:val="20"/>
        </w:rPr>
      </w:pPr>
      <w:r>
        <w:rPr>
          <w:sz w:val="20"/>
        </w:rPr>
        <w:t>Nad</w:t>
      </w:r>
      <w:r>
        <w:rPr>
          <w:spacing w:val="-3"/>
          <w:sz w:val="20"/>
        </w:rPr>
        <w:t xml:space="preserve"> </w:t>
      </w:r>
      <w:r>
        <w:rPr>
          <w:sz w:val="20"/>
        </w:rPr>
        <w:t>rámec</w:t>
      </w:r>
      <w:r>
        <w:rPr>
          <w:spacing w:val="-4"/>
          <w:sz w:val="20"/>
        </w:rPr>
        <w:t xml:space="preserve"> </w:t>
      </w:r>
      <w:r>
        <w:rPr>
          <w:sz w:val="20"/>
        </w:rPr>
        <w:t>standardních</w:t>
      </w:r>
      <w:r>
        <w:rPr>
          <w:spacing w:val="-3"/>
          <w:sz w:val="20"/>
        </w:rPr>
        <w:t xml:space="preserve"> </w:t>
      </w:r>
      <w:r>
        <w:rPr>
          <w:sz w:val="20"/>
        </w:rPr>
        <w:t>příloh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doloženo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inkasnímu</w:t>
      </w:r>
      <w:r>
        <w:rPr>
          <w:spacing w:val="-1"/>
          <w:sz w:val="20"/>
        </w:rPr>
        <w:t xml:space="preserve"> </w:t>
      </w:r>
      <w:r>
        <w:rPr>
          <w:sz w:val="20"/>
        </w:rPr>
        <w:t>příkazu</w:t>
      </w:r>
    </w:p>
    <w:p w14:paraId="313760BB" w14:textId="452A629D" w:rsidR="00A97718" w:rsidRPr="00D14920" w:rsidRDefault="00A97718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27"/>
        <w:ind w:hanging="361"/>
        <w:jc w:val="both"/>
        <w:rPr>
          <w:sz w:val="20"/>
        </w:rPr>
      </w:pPr>
      <w:r w:rsidRPr="00D14920">
        <w:rPr>
          <w:sz w:val="20"/>
        </w:rPr>
        <w:t>Individuální</w:t>
      </w:r>
      <w:r w:rsidRPr="00D14920">
        <w:rPr>
          <w:spacing w:val="-4"/>
          <w:sz w:val="20"/>
        </w:rPr>
        <w:t xml:space="preserve"> </w:t>
      </w:r>
      <w:r w:rsidRPr="00D14920">
        <w:rPr>
          <w:sz w:val="20"/>
        </w:rPr>
        <w:t>notifikační</w:t>
      </w:r>
      <w:r w:rsidRPr="00D14920">
        <w:rPr>
          <w:spacing w:val="-4"/>
          <w:sz w:val="20"/>
        </w:rPr>
        <w:t xml:space="preserve"> </w:t>
      </w:r>
      <w:r w:rsidRPr="00D14920">
        <w:rPr>
          <w:sz w:val="20"/>
        </w:rPr>
        <w:t>práh:</w:t>
      </w:r>
      <w:r w:rsidRPr="00D14920">
        <w:rPr>
          <w:spacing w:val="-4"/>
          <w:sz w:val="20"/>
        </w:rPr>
        <w:t xml:space="preserve"> </w:t>
      </w:r>
      <w:r w:rsidR="00142020">
        <w:rPr>
          <w:sz w:val="20"/>
        </w:rPr>
        <w:t>30</w:t>
      </w:r>
      <w:r w:rsidRPr="00D14920">
        <w:rPr>
          <w:spacing w:val="-3"/>
          <w:sz w:val="20"/>
        </w:rPr>
        <w:t xml:space="preserve"> </w:t>
      </w:r>
      <w:r w:rsidRPr="00D14920">
        <w:rPr>
          <w:sz w:val="20"/>
        </w:rPr>
        <w:t>mil.</w:t>
      </w:r>
      <w:r w:rsidRPr="00D14920">
        <w:rPr>
          <w:spacing w:val="-3"/>
          <w:sz w:val="20"/>
        </w:rPr>
        <w:t xml:space="preserve"> </w:t>
      </w:r>
      <w:proofErr w:type="gramStart"/>
      <w:r w:rsidRPr="00D14920">
        <w:rPr>
          <w:sz w:val="20"/>
        </w:rPr>
        <w:t>Euro</w:t>
      </w:r>
      <w:proofErr w:type="gramEnd"/>
      <w:r w:rsidRPr="00D14920">
        <w:rPr>
          <w:sz w:val="20"/>
        </w:rPr>
        <w:t xml:space="preserve"> na projekt.</w:t>
      </w:r>
    </w:p>
    <w:p w14:paraId="14B11C60" w14:textId="22529B19" w:rsidR="009033A1" w:rsidRDefault="00E05515" w:rsidP="00673458">
      <w:pPr>
        <w:pStyle w:val="Nadpis3"/>
        <w:spacing w:before="271"/>
        <w:ind w:left="0"/>
        <w:jc w:val="both"/>
      </w:pPr>
      <w:r>
        <w:t>Podpora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Blokové</w:t>
      </w:r>
      <w:r>
        <w:rPr>
          <w:spacing w:val="-4"/>
        </w:rPr>
        <w:t xml:space="preserve"> </w:t>
      </w:r>
      <w:r>
        <w:t>výjimky</w:t>
      </w:r>
      <w:r w:rsidR="00CA5D99">
        <w:t xml:space="preserve"> GBER</w:t>
      </w:r>
      <w:r>
        <w:t xml:space="preserve"> –</w:t>
      </w:r>
      <w:r>
        <w:rPr>
          <w:spacing w:val="-2"/>
        </w:rPr>
        <w:t xml:space="preserve"> </w:t>
      </w:r>
      <w:r>
        <w:t>článek</w:t>
      </w:r>
      <w:r>
        <w:rPr>
          <w:spacing w:val="-3"/>
        </w:rPr>
        <w:t xml:space="preserve"> </w:t>
      </w:r>
      <w:r>
        <w:t>53</w:t>
      </w:r>
      <w:r w:rsidR="00924B05">
        <w:t>,</w:t>
      </w:r>
      <w:r>
        <w:rPr>
          <w:spacing w:val="-3"/>
        </w:rPr>
        <w:t xml:space="preserve"> </w:t>
      </w:r>
      <w:r>
        <w:t>Podpora</w:t>
      </w:r>
      <w:r>
        <w:rPr>
          <w:spacing w:val="-2"/>
        </w:rPr>
        <w:t xml:space="preserve"> </w:t>
      </w:r>
      <w:r>
        <w:t>kultury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zachování kulturního dědictví</w:t>
      </w:r>
    </w:p>
    <w:p w14:paraId="699A45CC" w14:textId="6693FE0F" w:rsidR="009033A1" w:rsidRDefault="00E05515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line="264" w:lineRule="auto"/>
        <w:ind w:right="133"/>
        <w:jc w:val="both"/>
        <w:rPr>
          <w:sz w:val="20"/>
        </w:rPr>
      </w:pPr>
      <w:r>
        <w:rPr>
          <w:sz w:val="20"/>
        </w:rPr>
        <w:t>Vhodná</w:t>
      </w:r>
      <w:r>
        <w:rPr>
          <w:spacing w:val="11"/>
          <w:sz w:val="20"/>
        </w:rPr>
        <w:t xml:space="preserve"> </w:t>
      </w:r>
      <w:r>
        <w:rPr>
          <w:sz w:val="20"/>
        </w:rPr>
        <w:t>pro</w:t>
      </w:r>
      <w:r>
        <w:rPr>
          <w:spacing w:val="11"/>
          <w:sz w:val="20"/>
        </w:rPr>
        <w:t xml:space="preserve"> </w:t>
      </w:r>
      <w:r>
        <w:rPr>
          <w:sz w:val="20"/>
        </w:rPr>
        <w:t>projekty,</w:t>
      </w:r>
      <w:r>
        <w:rPr>
          <w:spacing w:val="10"/>
          <w:sz w:val="20"/>
        </w:rPr>
        <w:t xml:space="preserve"> </w:t>
      </w:r>
      <w:r>
        <w:rPr>
          <w:sz w:val="20"/>
        </w:rPr>
        <w:t>kde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jedná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podporu</w:t>
      </w:r>
      <w:r>
        <w:rPr>
          <w:spacing w:val="11"/>
          <w:sz w:val="20"/>
        </w:rPr>
        <w:t xml:space="preserve"> </w:t>
      </w:r>
      <w:r>
        <w:rPr>
          <w:sz w:val="20"/>
        </w:rPr>
        <w:t>přírodního</w:t>
      </w:r>
      <w:r>
        <w:rPr>
          <w:spacing w:val="11"/>
          <w:sz w:val="20"/>
        </w:rPr>
        <w:t xml:space="preserve"> </w:t>
      </w:r>
      <w:r>
        <w:rPr>
          <w:sz w:val="20"/>
        </w:rPr>
        <w:t>dědictví</w:t>
      </w:r>
      <w:r>
        <w:rPr>
          <w:spacing w:val="10"/>
          <w:sz w:val="20"/>
        </w:rPr>
        <w:t xml:space="preserve"> </w:t>
      </w:r>
      <w:r>
        <w:rPr>
          <w:sz w:val="20"/>
        </w:rPr>
        <w:t>spjatého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kulturním</w:t>
      </w:r>
      <w:r>
        <w:rPr>
          <w:spacing w:val="-52"/>
          <w:sz w:val="20"/>
        </w:rPr>
        <w:t xml:space="preserve"> </w:t>
      </w:r>
      <w:r>
        <w:rPr>
          <w:sz w:val="20"/>
        </w:rPr>
        <w:t>dědictvím</w:t>
      </w:r>
      <w:r w:rsidR="00E5318B">
        <w:rPr>
          <w:sz w:val="20"/>
        </w:rPr>
        <w:t xml:space="preserve"> pro jiné žadatele než zemědělské a lesnické podniky</w:t>
      </w:r>
      <w:r>
        <w:rPr>
          <w:sz w:val="20"/>
        </w:rPr>
        <w:t>.</w:t>
      </w:r>
    </w:p>
    <w:p w14:paraId="5E74826B" w14:textId="77777777" w:rsidR="009033A1" w:rsidRDefault="00E05515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omezena</w:t>
      </w:r>
      <w:r>
        <w:rPr>
          <w:spacing w:val="-4"/>
          <w:sz w:val="20"/>
        </w:rPr>
        <w:t xml:space="preserve"> </w:t>
      </w:r>
      <w:r>
        <w:rPr>
          <w:sz w:val="20"/>
        </w:rPr>
        <w:t>maximem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výzvou</w:t>
      </w:r>
    </w:p>
    <w:p w14:paraId="175B44E1" w14:textId="4D1B6DD4" w:rsidR="00A97718" w:rsidRDefault="00A97718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Pokud podpora přesahuje 2</w:t>
      </w:r>
      <w:r w:rsidR="00142020">
        <w:rPr>
          <w:sz w:val="20"/>
        </w:rPr>
        <w:t>,2</w:t>
      </w:r>
      <w:r>
        <w:rPr>
          <w:sz w:val="20"/>
        </w:rPr>
        <w:t xml:space="preserve"> mil Euro, nebo 80 %, je žadatel povinen zpracovat modul CBA pro VP v systému ISKP 21+</w:t>
      </w:r>
    </w:p>
    <w:p w14:paraId="36BC1E82" w14:textId="77777777" w:rsidR="009033A1" w:rsidRDefault="00E05515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27"/>
        <w:ind w:hanging="361"/>
        <w:jc w:val="both"/>
        <w:rPr>
          <w:sz w:val="20"/>
        </w:rPr>
      </w:pPr>
      <w:r>
        <w:rPr>
          <w:sz w:val="20"/>
        </w:rPr>
        <w:t>Nad</w:t>
      </w:r>
      <w:r>
        <w:rPr>
          <w:spacing w:val="-3"/>
          <w:sz w:val="20"/>
        </w:rPr>
        <w:t xml:space="preserve"> </w:t>
      </w:r>
      <w:r>
        <w:rPr>
          <w:sz w:val="20"/>
        </w:rPr>
        <w:t>rámec</w:t>
      </w:r>
      <w:r>
        <w:rPr>
          <w:spacing w:val="-4"/>
          <w:sz w:val="20"/>
        </w:rPr>
        <w:t xml:space="preserve"> </w:t>
      </w:r>
      <w:r>
        <w:rPr>
          <w:sz w:val="20"/>
        </w:rPr>
        <w:t>standardních</w:t>
      </w:r>
      <w:r>
        <w:rPr>
          <w:spacing w:val="-3"/>
          <w:sz w:val="20"/>
        </w:rPr>
        <w:t xml:space="preserve"> </w:t>
      </w:r>
      <w:r>
        <w:rPr>
          <w:sz w:val="20"/>
        </w:rPr>
        <w:t>příloh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doloženo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inkasnímu</w:t>
      </w:r>
      <w:r>
        <w:rPr>
          <w:spacing w:val="-1"/>
          <w:sz w:val="20"/>
        </w:rPr>
        <w:t xml:space="preserve"> </w:t>
      </w:r>
      <w:r>
        <w:rPr>
          <w:sz w:val="20"/>
        </w:rPr>
        <w:t>příkazu</w:t>
      </w:r>
    </w:p>
    <w:p w14:paraId="69EB40AF" w14:textId="141DF6DC" w:rsidR="009033A1" w:rsidRDefault="00E05515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27"/>
        <w:ind w:hanging="361"/>
        <w:jc w:val="both"/>
        <w:rPr>
          <w:sz w:val="20"/>
        </w:rPr>
      </w:pPr>
      <w:r>
        <w:rPr>
          <w:sz w:val="20"/>
        </w:rPr>
        <w:t>Individuální</w:t>
      </w:r>
      <w:r>
        <w:rPr>
          <w:spacing w:val="-4"/>
          <w:sz w:val="20"/>
        </w:rPr>
        <w:t xml:space="preserve"> </w:t>
      </w:r>
      <w:r>
        <w:rPr>
          <w:sz w:val="20"/>
        </w:rPr>
        <w:t>notifikační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práh:</w:t>
      </w:r>
      <w:r>
        <w:rPr>
          <w:spacing w:val="-4"/>
          <w:sz w:val="20"/>
        </w:rPr>
        <w:t xml:space="preserve"> </w:t>
      </w:r>
      <w:r w:rsidR="00142020">
        <w:rPr>
          <w:spacing w:val="-3"/>
          <w:sz w:val="20"/>
        </w:rPr>
        <w:t> </w:t>
      </w:r>
      <w:r w:rsidR="00142020">
        <w:rPr>
          <w:sz w:val="20"/>
        </w:rPr>
        <w:t>165</w:t>
      </w:r>
      <w:proofErr w:type="gramEnd"/>
      <w:r w:rsidR="00142020">
        <w:rPr>
          <w:sz w:val="20"/>
        </w:rPr>
        <w:t xml:space="preserve"> </w:t>
      </w:r>
      <w:r>
        <w:rPr>
          <w:sz w:val="20"/>
        </w:rPr>
        <w:t>mil.</w:t>
      </w:r>
      <w:r>
        <w:rPr>
          <w:spacing w:val="-3"/>
          <w:sz w:val="20"/>
        </w:rPr>
        <w:t xml:space="preserve"> </w:t>
      </w:r>
      <w:r w:rsidR="00E93717">
        <w:rPr>
          <w:sz w:val="20"/>
        </w:rPr>
        <w:t>E</w:t>
      </w:r>
      <w:r>
        <w:rPr>
          <w:sz w:val="20"/>
        </w:rPr>
        <w:t>uro</w:t>
      </w:r>
      <w:r w:rsidR="00E93717">
        <w:rPr>
          <w:sz w:val="20"/>
        </w:rPr>
        <w:t xml:space="preserve"> na projekt</w:t>
      </w:r>
      <w:r w:rsidR="009101FD">
        <w:rPr>
          <w:sz w:val="20"/>
        </w:rPr>
        <w:t>.</w:t>
      </w:r>
    </w:p>
    <w:p w14:paraId="0A5A5DCA" w14:textId="58FC5C6F" w:rsidR="00F67D29" w:rsidRDefault="00F67D29" w:rsidP="000E1EB3">
      <w:pPr>
        <w:pStyle w:val="Zkladntext"/>
        <w:jc w:val="both"/>
        <w:rPr>
          <w:b/>
          <w:bCs/>
          <w:sz w:val="26"/>
        </w:rPr>
      </w:pPr>
    </w:p>
    <w:p w14:paraId="6472E35E" w14:textId="679D989D" w:rsidR="00F67D29" w:rsidRDefault="00F67D29" w:rsidP="000E1EB3">
      <w:pPr>
        <w:pStyle w:val="Zkladntext"/>
        <w:jc w:val="both"/>
        <w:rPr>
          <w:b/>
          <w:bCs/>
        </w:rPr>
      </w:pPr>
      <w:r w:rsidRPr="00673458">
        <w:rPr>
          <w:b/>
          <w:bCs/>
        </w:rPr>
        <w:t>Pokyn</w:t>
      </w:r>
      <w:r>
        <w:rPr>
          <w:b/>
          <w:bCs/>
        </w:rPr>
        <w:t>y</w:t>
      </w:r>
      <w:r w:rsidRPr="00673458">
        <w:rPr>
          <w:b/>
          <w:bCs/>
        </w:rPr>
        <w:t xml:space="preserve"> ke státní podpoře v odvětvích zemědělství a lesnictví a ve venkovských oblastech (2022/C</w:t>
      </w:r>
      <w:r w:rsidR="00EB0C4B">
        <w:rPr>
          <w:b/>
          <w:bCs/>
        </w:rPr>
        <w:t> </w:t>
      </w:r>
      <w:r w:rsidRPr="00673458">
        <w:rPr>
          <w:b/>
          <w:bCs/>
        </w:rPr>
        <w:t>485/01)</w:t>
      </w:r>
      <w:r>
        <w:rPr>
          <w:b/>
          <w:bCs/>
        </w:rPr>
        <w:t xml:space="preserve"> – notifikace opatření</w:t>
      </w:r>
      <w:r w:rsidR="00EB0C4B">
        <w:rPr>
          <w:b/>
          <w:bCs/>
        </w:rPr>
        <w:t xml:space="preserve"> </w:t>
      </w:r>
      <w:r w:rsidR="00EB0C4B" w:rsidRPr="00673458">
        <w:rPr>
          <w:b/>
          <w:bCs/>
        </w:rPr>
        <w:t>„Předcházení, minimalizace a náprava škod způsobených vybranými zvláště chráněnými druhy živočichů“</w:t>
      </w:r>
    </w:p>
    <w:p w14:paraId="2317DA57" w14:textId="77777777" w:rsidR="00142020" w:rsidRPr="00190F90" w:rsidRDefault="00142020" w:rsidP="00EC1669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 xml:space="preserve">Podpora je určena subjektům činným v zemědělské prvovýrobě, které naplňují definici malého </w:t>
      </w:r>
      <w:r>
        <w:rPr>
          <w:sz w:val="20"/>
        </w:rPr>
        <w:br/>
        <w:t>a středního podniku</w:t>
      </w:r>
    </w:p>
    <w:p w14:paraId="651FF42D" w14:textId="77777777" w:rsidR="00142020" w:rsidRDefault="00142020" w:rsidP="00096827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/>
        <w:jc w:val="both"/>
        <w:rPr>
          <w:sz w:val="20"/>
        </w:rPr>
      </w:pPr>
      <w:r>
        <w:rPr>
          <w:sz w:val="20"/>
        </w:rPr>
        <w:t>Pouze pro projekty zaměřené na vícenáklady s hospodařením zapříčiněným výskytem zvláště chráněných druhů živočichů</w:t>
      </w:r>
      <w:r>
        <w:rPr>
          <w:rStyle w:val="Znakapoznpodarou"/>
          <w:sz w:val="20"/>
        </w:rPr>
        <w:footnoteReference w:id="12"/>
      </w:r>
    </w:p>
    <w:p w14:paraId="15E74182" w14:textId="77777777" w:rsidR="00142020" w:rsidRDefault="00142020" w:rsidP="00096827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/>
        <w:jc w:val="both"/>
        <w:rPr>
          <w:sz w:val="20"/>
        </w:rPr>
      </w:pPr>
      <w:r>
        <w:rPr>
          <w:sz w:val="20"/>
        </w:rPr>
        <w:t>Nad rámec standardních příloh musí být doloženo čestné prohlášení k inkasnímu příkazu</w:t>
      </w:r>
    </w:p>
    <w:p w14:paraId="63C8E5ED" w14:textId="77777777" w:rsidR="00142020" w:rsidRPr="00673458" w:rsidRDefault="00142020" w:rsidP="00EC1669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Podpora je omezena maximem daným výzvou</w:t>
      </w:r>
    </w:p>
    <w:p w14:paraId="5F718005" w14:textId="77777777" w:rsidR="009033A1" w:rsidRDefault="00E05515" w:rsidP="00673458">
      <w:pPr>
        <w:pStyle w:val="Nadpis3"/>
        <w:ind w:left="0"/>
        <w:jc w:val="both"/>
      </w:pPr>
      <w:r>
        <w:t>Podpora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režimu</w:t>
      </w:r>
      <w:r>
        <w:rPr>
          <w:spacing w:val="-4"/>
        </w:rPr>
        <w:t xml:space="preserve"> </w:t>
      </w:r>
      <w:r>
        <w:t>závazku</w:t>
      </w:r>
      <w:r>
        <w:rPr>
          <w:spacing w:val="-3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t>služby podle</w:t>
      </w:r>
      <w:r>
        <w:rPr>
          <w:spacing w:val="-3"/>
        </w:rPr>
        <w:t xml:space="preserve"> </w:t>
      </w:r>
      <w:r>
        <w:t>Rozhodnutí</w:t>
      </w:r>
      <w:r>
        <w:rPr>
          <w:spacing w:val="-2"/>
        </w:rPr>
        <w:t xml:space="preserve"> </w:t>
      </w:r>
      <w:r>
        <w:t>Komise</w:t>
      </w:r>
    </w:p>
    <w:p w14:paraId="20492A25" w14:textId="77777777" w:rsidR="009033A1" w:rsidRDefault="00E05515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ind w:hanging="361"/>
        <w:jc w:val="both"/>
        <w:rPr>
          <w:sz w:val="20"/>
        </w:rPr>
      </w:pPr>
      <w:r>
        <w:rPr>
          <w:sz w:val="20"/>
        </w:rPr>
        <w:t>Vhodná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pověřené</w:t>
      </w:r>
      <w:r>
        <w:rPr>
          <w:spacing w:val="-4"/>
          <w:sz w:val="20"/>
        </w:rPr>
        <w:t xml:space="preserve"> </w:t>
      </w:r>
      <w:r>
        <w:rPr>
          <w:sz w:val="20"/>
        </w:rPr>
        <w:t>výkonem</w:t>
      </w:r>
      <w:r>
        <w:rPr>
          <w:spacing w:val="-1"/>
          <w:sz w:val="20"/>
        </w:rPr>
        <w:t xml:space="preserve"> </w:t>
      </w:r>
      <w:r>
        <w:rPr>
          <w:sz w:val="20"/>
        </w:rPr>
        <w:t>závazku</w:t>
      </w:r>
      <w:r>
        <w:rPr>
          <w:spacing w:val="-3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služby</w:t>
      </w:r>
      <w:r>
        <w:rPr>
          <w:spacing w:val="3"/>
          <w:sz w:val="20"/>
        </w:rPr>
        <w:t xml:space="preserve"> </w:t>
      </w:r>
      <w:r>
        <w:rPr>
          <w:sz w:val="20"/>
        </w:rPr>
        <w:t>(například</w:t>
      </w:r>
      <w:r>
        <w:rPr>
          <w:spacing w:val="-3"/>
          <w:sz w:val="20"/>
        </w:rPr>
        <w:t xml:space="preserve"> </w:t>
      </w:r>
      <w:r>
        <w:rPr>
          <w:sz w:val="20"/>
        </w:rPr>
        <w:t>nemocnice)</w:t>
      </w:r>
    </w:p>
    <w:p w14:paraId="31E282B7" w14:textId="77777777" w:rsidR="009033A1" w:rsidRDefault="00E05515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27"/>
        <w:ind w:hanging="36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omezena</w:t>
      </w:r>
      <w:r>
        <w:rPr>
          <w:spacing w:val="-3"/>
          <w:sz w:val="20"/>
        </w:rPr>
        <w:t xml:space="preserve"> </w:t>
      </w:r>
      <w:r>
        <w:rPr>
          <w:sz w:val="20"/>
        </w:rPr>
        <w:t>maximem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1"/>
          <w:sz w:val="20"/>
        </w:rPr>
        <w:t xml:space="preserve"> </w:t>
      </w:r>
      <w:r>
        <w:rPr>
          <w:sz w:val="20"/>
        </w:rPr>
        <w:t>výzvou</w:t>
      </w:r>
    </w:p>
    <w:p w14:paraId="59BD85F0" w14:textId="77777777" w:rsidR="009033A1" w:rsidRDefault="00E05515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24"/>
        <w:ind w:hanging="361"/>
        <w:jc w:val="both"/>
        <w:rPr>
          <w:sz w:val="20"/>
        </w:rPr>
      </w:pPr>
      <w:r>
        <w:rPr>
          <w:sz w:val="20"/>
        </w:rPr>
        <w:t>Žadatel</w:t>
      </w:r>
      <w:r>
        <w:rPr>
          <w:spacing w:val="-4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3"/>
          <w:sz w:val="20"/>
        </w:rPr>
        <w:t xml:space="preserve"> </w:t>
      </w:r>
      <w:r>
        <w:rPr>
          <w:sz w:val="20"/>
        </w:rPr>
        <w:t>nad</w:t>
      </w:r>
      <w:r>
        <w:rPr>
          <w:spacing w:val="-3"/>
          <w:sz w:val="20"/>
        </w:rPr>
        <w:t xml:space="preserve"> </w:t>
      </w:r>
      <w:r>
        <w:rPr>
          <w:sz w:val="20"/>
        </w:rPr>
        <w:t>rámec</w:t>
      </w:r>
      <w:r>
        <w:rPr>
          <w:spacing w:val="-2"/>
          <w:sz w:val="20"/>
        </w:rPr>
        <w:t xml:space="preserve"> </w:t>
      </w:r>
      <w:r>
        <w:rPr>
          <w:sz w:val="20"/>
        </w:rPr>
        <w:t>standardních</w:t>
      </w:r>
      <w:r>
        <w:rPr>
          <w:spacing w:val="-2"/>
          <w:sz w:val="20"/>
        </w:rPr>
        <w:t xml:space="preserve"> </w:t>
      </w:r>
      <w:r>
        <w:rPr>
          <w:sz w:val="20"/>
        </w:rPr>
        <w:t>příloh</w:t>
      </w:r>
      <w:r>
        <w:rPr>
          <w:spacing w:val="1"/>
          <w:sz w:val="20"/>
        </w:rPr>
        <w:t xml:space="preserve"> </w:t>
      </w:r>
      <w:r>
        <w:rPr>
          <w:sz w:val="20"/>
        </w:rPr>
        <w:t>pověření</w:t>
      </w:r>
      <w:r>
        <w:rPr>
          <w:spacing w:val="-3"/>
          <w:sz w:val="20"/>
        </w:rPr>
        <w:t xml:space="preserve"> </w:t>
      </w:r>
      <w:r>
        <w:rPr>
          <w:sz w:val="20"/>
        </w:rPr>
        <w:t>závazkem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služby.</w:t>
      </w:r>
    </w:p>
    <w:p w14:paraId="3A8D0265" w14:textId="77777777" w:rsidR="00A279D0" w:rsidRDefault="00A279D0" w:rsidP="00A279D0">
      <w:pPr>
        <w:pStyle w:val="Zkladntext"/>
        <w:spacing w:before="3"/>
        <w:jc w:val="both"/>
        <w:rPr>
          <w:b/>
          <w:bCs/>
        </w:rPr>
      </w:pPr>
    </w:p>
    <w:p w14:paraId="27FE0C12" w14:textId="6AB8471D" w:rsidR="00A279D0" w:rsidRPr="00A279D0" w:rsidRDefault="00A279D0" w:rsidP="00A279D0">
      <w:pPr>
        <w:pStyle w:val="Zkladntext"/>
        <w:spacing w:before="3"/>
        <w:jc w:val="both"/>
        <w:rPr>
          <w:b/>
          <w:bCs/>
        </w:rPr>
      </w:pPr>
      <w:r w:rsidRPr="00A279D0">
        <w:rPr>
          <w:b/>
          <w:bCs/>
        </w:rPr>
        <w:t>Podpora v režimu de minimis podle nařízení Komise (EU) 2023/2831 ze dne 13. prosince 2023 o použití článků 107 a 108 Smlouvy o fungování Evropské unie na podporu de minimis, které nahrazuje nařízení Komise (EU) č. 1407/2013 ze dne 18. prosince 2013 o použití článků 107 a 108 Smlouvy o fungování Evropské unie na podporu de minimis (po dobu přechodného období, tj. nejdéle do 30.6.2024, bude podpora poskytována dle nařízení Komise (EU) č. 1407/2013)</w:t>
      </w:r>
    </w:p>
    <w:p w14:paraId="5821C9BB" w14:textId="77777777" w:rsidR="00A279D0" w:rsidRPr="00A279D0" w:rsidRDefault="00A279D0" w:rsidP="00A279D0">
      <w:pPr>
        <w:pStyle w:val="Zkladntext"/>
        <w:numPr>
          <w:ilvl w:val="0"/>
          <w:numId w:val="10"/>
        </w:numPr>
        <w:spacing w:before="3"/>
        <w:jc w:val="both"/>
      </w:pPr>
      <w:r w:rsidRPr="00A279D0">
        <w:t>Vhodná pro investičně méně náročné projekty.</w:t>
      </w:r>
    </w:p>
    <w:p w14:paraId="2344F7CE" w14:textId="77777777" w:rsidR="00A279D0" w:rsidRPr="00A279D0" w:rsidRDefault="00A279D0" w:rsidP="00A279D0">
      <w:pPr>
        <w:pStyle w:val="Zkladntext"/>
        <w:numPr>
          <w:ilvl w:val="0"/>
          <w:numId w:val="10"/>
        </w:numPr>
        <w:spacing w:before="3"/>
        <w:jc w:val="both"/>
      </w:pPr>
      <w:r w:rsidRPr="00A279D0">
        <w:t xml:space="preserve">Podpora je omezena maximem stanoveným výzvou a zároveň dostupným limitem v souladu s údaji v Registru podpor malého rozsahu. </w:t>
      </w:r>
    </w:p>
    <w:p w14:paraId="27E370C1" w14:textId="77777777" w:rsidR="00A279D0" w:rsidRDefault="00A279D0" w:rsidP="00A279D0">
      <w:pPr>
        <w:pStyle w:val="Zkladntext"/>
        <w:numPr>
          <w:ilvl w:val="0"/>
          <w:numId w:val="10"/>
        </w:numPr>
        <w:spacing w:before="3"/>
        <w:jc w:val="both"/>
      </w:pPr>
      <w:r w:rsidRPr="00A279D0">
        <w:t>Žadatel předloží, nad rámec standardních příloh, čestné prohlášení o podporách de minimis, které je dostupné na webu OPŽP.</w:t>
      </w:r>
    </w:p>
    <w:p w14:paraId="169E9770" w14:textId="77777777" w:rsidR="008442E1" w:rsidRDefault="008442E1" w:rsidP="008442E1">
      <w:pPr>
        <w:pStyle w:val="Odrky"/>
        <w:spacing w:line="276" w:lineRule="auto"/>
        <w:ind w:left="360" w:firstLine="0"/>
      </w:pPr>
      <w:r>
        <w:lastRenderedPageBreak/>
        <w:t xml:space="preserve">Poznámka: </w:t>
      </w:r>
    </w:p>
    <w:p w14:paraId="5D245CB5" w14:textId="77777777" w:rsidR="008442E1" w:rsidRPr="00716A6F" w:rsidRDefault="008442E1" w:rsidP="008442E1">
      <w:pPr>
        <w:pStyle w:val="Odrky"/>
        <w:spacing w:after="120" w:line="276" w:lineRule="auto"/>
        <w:ind w:left="360" w:firstLine="0"/>
      </w:pPr>
      <w:r>
        <w:t>Dne 1. 6. 2024 byl spuštěn upravený Centrální registr podpor malého rozsahu (</w:t>
      </w:r>
      <w:proofErr w:type="spellStart"/>
      <w:r>
        <w:t>RdM</w:t>
      </w:r>
      <w:proofErr w:type="spellEnd"/>
      <w:r>
        <w:t xml:space="preserve">). Upravený </w:t>
      </w:r>
      <w:proofErr w:type="spellStart"/>
      <w:r>
        <w:t>RdM</w:t>
      </w:r>
      <w:proofErr w:type="spellEnd"/>
      <w:r>
        <w:t xml:space="preserve"> umožňuje zaznamenávat podpory de minimis v nové výši a s novým mechanismem výpočtu rozhodného období tak, jak to stanovují nová Nařízení Komise (EU) 2023/2831 a 2023/2832 o podporách de minimis. Tříleté období u Nařízení 2023/2381 a 2023/2382 se posuzuje průběžně, tj. při poskytnutí podpory se sledují podpory de minimis, které jeden podnik obdržel v období tří let předcházejících dni poskytnutí podpory. Čestná prohlášení žadatele o podporu v režimu de minimis (ČP) u projektů podaných před 1. 6. 2024 lze, z důvodu snížení administrativní zátěže na žadatele, akceptovat při vydání právního aktu na původním formuláři tak, jak bylo předloženo k žádosti o podporu za předpokladu, že nedošlo u žadatele v mezidobí k žádné změně a s přechodem na nové počítání rozhodného období není třeba ČP aktualizovat. Všechna nová, případně aktualizovaná ČP, datovaná po 1. 6. 2024, budou u dotčených podpor akceptována výhradně jen na nových formulářích s vazbou na Nařízení Komise (EU) 2023/2831 a 2023/2832.</w:t>
      </w:r>
    </w:p>
    <w:p w14:paraId="7D8FF45D" w14:textId="77777777" w:rsidR="008442E1" w:rsidRPr="00A279D0" w:rsidRDefault="008442E1" w:rsidP="008442E1">
      <w:pPr>
        <w:pStyle w:val="Zkladntext"/>
        <w:spacing w:before="3"/>
        <w:jc w:val="both"/>
      </w:pPr>
    </w:p>
    <w:p w14:paraId="0B8DE4A7" w14:textId="77777777" w:rsidR="009033A1" w:rsidRDefault="009033A1" w:rsidP="00673458">
      <w:pPr>
        <w:pStyle w:val="Zkladntext"/>
        <w:spacing w:before="3"/>
        <w:jc w:val="both"/>
        <w:rPr>
          <w:sz w:val="18"/>
        </w:rPr>
      </w:pPr>
    </w:p>
    <w:p w14:paraId="5D898D2B" w14:textId="77777777" w:rsidR="009033A1" w:rsidRDefault="00E05515" w:rsidP="00673458">
      <w:pPr>
        <w:pStyle w:val="Nadpis3"/>
        <w:spacing w:before="0"/>
        <w:ind w:left="0"/>
        <w:jc w:val="both"/>
      </w:pPr>
      <w:r>
        <w:t>Podpora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režimu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minimis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Nařízení</w:t>
      </w:r>
      <w:r>
        <w:rPr>
          <w:spacing w:val="-3"/>
        </w:rPr>
        <w:t xml:space="preserve"> </w:t>
      </w:r>
      <w:r>
        <w:t>1408/2013</w:t>
      </w:r>
    </w:p>
    <w:p w14:paraId="00F994CC" w14:textId="77777777" w:rsidR="009033A1" w:rsidRDefault="00E05515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line="264" w:lineRule="auto"/>
        <w:ind w:right="136"/>
        <w:jc w:val="both"/>
        <w:rPr>
          <w:sz w:val="20"/>
        </w:rPr>
      </w:pPr>
      <w:r>
        <w:rPr>
          <w:sz w:val="20"/>
        </w:rPr>
        <w:t>Vhodná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investičně</w:t>
      </w:r>
      <w:r>
        <w:rPr>
          <w:spacing w:val="8"/>
          <w:sz w:val="20"/>
        </w:rPr>
        <w:t xml:space="preserve"> </w:t>
      </w:r>
      <w:r>
        <w:rPr>
          <w:sz w:val="20"/>
        </w:rPr>
        <w:t>méně</w:t>
      </w:r>
      <w:r>
        <w:rPr>
          <w:spacing w:val="8"/>
          <w:sz w:val="20"/>
        </w:rPr>
        <w:t xml:space="preserve"> </w:t>
      </w:r>
      <w:r>
        <w:rPr>
          <w:sz w:val="20"/>
        </w:rPr>
        <w:t>náročné</w:t>
      </w:r>
      <w:r>
        <w:rPr>
          <w:spacing w:val="8"/>
          <w:sz w:val="20"/>
        </w:rPr>
        <w:t xml:space="preserve"> </w:t>
      </w:r>
      <w:r>
        <w:rPr>
          <w:sz w:val="20"/>
        </w:rPr>
        <w:t>projekty</w:t>
      </w:r>
      <w:r>
        <w:rPr>
          <w:spacing w:val="13"/>
          <w:sz w:val="20"/>
        </w:rPr>
        <w:t xml:space="preserve"> </w:t>
      </w: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subjekty</w:t>
      </w:r>
      <w:r>
        <w:rPr>
          <w:spacing w:val="8"/>
          <w:sz w:val="20"/>
        </w:rPr>
        <w:t xml:space="preserve"> </w:t>
      </w:r>
      <w:r>
        <w:rPr>
          <w:sz w:val="20"/>
        </w:rPr>
        <w:t>činné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odvětví</w:t>
      </w:r>
      <w:r>
        <w:rPr>
          <w:spacing w:val="11"/>
          <w:sz w:val="20"/>
        </w:rPr>
        <w:t xml:space="preserve"> </w:t>
      </w:r>
      <w:r>
        <w:rPr>
          <w:sz w:val="20"/>
        </w:rPr>
        <w:t>zemědělské</w:t>
      </w:r>
      <w:r>
        <w:rPr>
          <w:spacing w:val="-52"/>
          <w:sz w:val="20"/>
        </w:rPr>
        <w:t xml:space="preserve"> </w:t>
      </w:r>
      <w:r>
        <w:rPr>
          <w:sz w:val="20"/>
        </w:rPr>
        <w:t>prvovýroby</w:t>
      </w:r>
    </w:p>
    <w:p w14:paraId="01CE185A" w14:textId="77777777" w:rsidR="009033A1" w:rsidRDefault="00E05515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 w:line="264" w:lineRule="auto"/>
        <w:ind w:right="137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omezena</w:t>
      </w:r>
      <w:r>
        <w:rPr>
          <w:spacing w:val="20"/>
          <w:sz w:val="20"/>
        </w:rPr>
        <w:t xml:space="preserve"> </w:t>
      </w:r>
      <w:r>
        <w:rPr>
          <w:sz w:val="20"/>
        </w:rPr>
        <w:t>maximem</w:t>
      </w:r>
      <w:r>
        <w:rPr>
          <w:spacing w:val="2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2"/>
          <w:sz w:val="20"/>
        </w:rPr>
        <w:t xml:space="preserve"> </w:t>
      </w:r>
      <w:r>
        <w:rPr>
          <w:sz w:val="20"/>
        </w:rPr>
        <w:t>výzvou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zároveň</w:t>
      </w:r>
      <w:r>
        <w:rPr>
          <w:spacing w:val="21"/>
          <w:sz w:val="20"/>
        </w:rPr>
        <w:t xml:space="preserve"> </w:t>
      </w:r>
      <w:r>
        <w:rPr>
          <w:sz w:val="20"/>
        </w:rPr>
        <w:t>dostupným</w:t>
      </w:r>
      <w:r>
        <w:rPr>
          <w:spacing w:val="24"/>
          <w:sz w:val="20"/>
        </w:rPr>
        <w:t xml:space="preserve"> </w:t>
      </w:r>
      <w:r>
        <w:rPr>
          <w:sz w:val="20"/>
        </w:rPr>
        <w:t>limitem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údaji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Registru podpor malého</w:t>
      </w:r>
      <w:r>
        <w:rPr>
          <w:spacing w:val="1"/>
          <w:sz w:val="20"/>
        </w:rPr>
        <w:t xml:space="preserve"> </w:t>
      </w:r>
      <w:r>
        <w:rPr>
          <w:sz w:val="20"/>
        </w:rPr>
        <w:t>rozsahu</w:t>
      </w:r>
    </w:p>
    <w:p w14:paraId="5A88D7B0" w14:textId="77777777" w:rsidR="009033A1" w:rsidRDefault="00E05515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nesmí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sobě</w:t>
      </w:r>
      <w:r>
        <w:rPr>
          <w:spacing w:val="-2"/>
          <w:sz w:val="20"/>
        </w:rPr>
        <w:t xml:space="preserve"> </w:t>
      </w:r>
      <w:r>
        <w:rPr>
          <w:sz w:val="20"/>
        </w:rPr>
        <w:t>jdoucí</w:t>
      </w:r>
      <w:r>
        <w:rPr>
          <w:spacing w:val="-3"/>
          <w:sz w:val="20"/>
        </w:rPr>
        <w:t xml:space="preserve"> </w:t>
      </w:r>
      <w:r>
        <w:rPr>
          <w:sz w:val="20"/>
        </w:rPr>
        <w:t>jednoletá</w:t>
      </w:r>
      <w:r>
        <w:rPr>
          <w:spacing w:val="-3"/>
          <w:sz w:val="20"/>
        </w:rPr>
        <w:t xml:space="preserve"> </w:t>
      </w:r>
      <w:r>
        <w:rPr>
          <w:sz w:val="20"/>
        </w:rPr>
        <w:t>účetní období</w:t>
      </w:r>
      <w:r>
        <w:rPr>
          <w:spacing w:val="-2"/>
          <w:sz w:val="20"/>
        </w:rPr>
        <w:t xml:space="preserve"> </w:t>
      </w:r>
      <w:r>
        <w:rPr>
          <w:sz w:val="20"/>
        </w:rPr>
        <w:t>překročit</w:t>
      </w:r>
      <w:r>
        <w:rPr>
          <w:spacing w:val="3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000 EUR</w:t>
      </w:r>
    </w:p>
    <w:p w14:paraId="4EC7599B" w14:textId="77777777" w:rsidR="009033A1" w:rsidRDefault="00E05515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25"/>
        <w:ind w:hanging="361"/>
        <w:jc w:val="both"/>
        <w:rPr>
          <w:sz w:val="20"/>
        </w:rPr>
      </w:pPr>
      <w:r>
        <w:rPr>
          <w:sz w:val="20"/>
        </w:rPr>
        <w:t>Žadatel</w:t>
      </w:r>
      <w:r>
        <w:rPr>
          <w:spacing w:val="-4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nad</w:t>
      </w:r>
      <w:r>
        <w:rPr>
          <w:spacing w:val="-3"/>
          <w:sz w:val="20"/>
        </w:rPr>
        <w:t xml:space="preserve"> </w:t>
      </w:r>
      <w:r>
        <w:rPr>
          <w:sz w:val="20"/>
        </w:rPr>
        <w:t>rámec</w:t>
      </w:r>
      <w:r>
        <w:rPr>
          <w:spacing w:val="-1"/>
          <w:sz w:val="20"/>
        </w:rPr>
        <w:t xml:space="preserve"> </w:t>
      </w:r>
      <w:r>
        <w:rPr>
          <w:sz w:val="20"/>
        </w:rPr>
        <w:t>standardních</w:t>
      </w:r>
      <w:r>
        <w:rPr>
          <w:spacing w:val="-3"/>
          <w:sz w:val="20"/>
        </w:rPr>
        <w:t xml:space="preserve"> </w:t>
      </w:r>
      <w:r>
        <w:rPr>
          <w:sz w:val="20"/>
        </w:rPr>
        <w:t>příloh</w:t>
      </w:r>
      <w:r>
        <w:rPr>
          <w:spacing w:val="-3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podporách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minimis.</w:t>
      </w:r>
    </w:p>
    <w:p w14:paraId="42B2ADB5" w14:textId="77777777" w:rsidR="009033A1" w:rsidRDefault="00E05515" w:rsidP="00673458">
      <w:pPr>
        <w:pStyle w:val="Nadpis3"/>
        <w:ind w:left="0"/>
        <w:jc w:val="both"/>
      </w:pPr>
      <w:r>
        <w:t>Podpora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minimis</w:t>
      </w:r>
      <w:r>
        <w:rPr>
          <w:spacing w:val="-2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Nařízení</w:t>
      </w:r>
      <w:r>
        <w:rPr>
          <w:spacing w:val="2"/>
        </w:rPr>
        <w:t xml:space="preserve"> </w:t>
      </w:r>
      <w:r>
        <w:t>717/2014</w:t>
      </w:r>
    </w:p>
    <w:p w14:paraId="5BBEC913" w14:textId="77777777" w:rsidR="009033A1" w:rsidRDefault="00E05515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ind w:hanging="361"/>
        <w:jc w:val="both"/>
        <w:rPr>
          <w:sz w:val="20"/>
        </w:rPr>
      </w:pPr>
      <w:r>
        <w:rPr>
          <w:sz w:val="20"/>
        </w:rPr>
        <w:t>Vhodná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investičně</w:t>
      </w:r>
      <w:r>
        <w:rPr>
          <w:spacing w:val="-4"/>
          <w:sz w:val="20"/>
        </w:rPr>
        <w:t xml:space="preserve"> </w:t>
      </w:r>
      <w:r>
        <w:rPr>
          <w:sz w:val="20"/>
        </w:rPr>
        <w:t>méně</w:t>
      </w:r>
      <w:r>
        <w:rPr>
          <w:spacing w:val="-4"/>
          <w:sz w:val="20"/>
        </w:rPr>
        <w:t xml:space="preserve"> </w:t>
      </w:r>
      <w:r>
        <w:rPr>
          <w:sz w:val="20"/>
        </w:rPr>
        <w:t>náročné</w:t>
      </w:r>
      <w:r>
        <w:rPr>
          <w:spacing w:val="-4"/>
          <w:sz w:val="20"/>
        </w:rPr>
        <w:t xml:space="preserve"> </w:t>
      </w:r>
      <w:r>
        <w:rPr>
          <w:sz w:val="20"/>
        </w:rPr>
        <w:t>projekty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subjekty</w:t>
      </w:r>
      <w:r>
        <w:rPr>
          <w:spacing w:val="-4"/>
          <w:sz w:val="20"/>
        </w:rPr>
        <w:t xml:space="preserve"> </w:t>
      </w:r>
      <w:r>
        <w:rPr>
          <w:sz w:val="20"/>
        </w:rPr>
        <w:t>činné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odvětví</w:t>
      </w:r>
      <w:r>
        <w:rPr>
          <w:spacing w:val="-1"/>
          <w:sz w:val="20"/>
        </w:rPr>
        <w:t xml:space="preserve"> </w:t>
      </w:r>
      <w:r>
        <w:rPr>
          <w:sz w:val="20"/>
        </w:rPr>
        <w:t>akvakultury</w:t>
      </w:r>
    </w:p>
    <w:p w14:paraId="4134D351" w14:textId="77777777" w:rsidR="009033A1" w:rsidRDefault="00E05515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27" w:line="264" w:lineRule="auto"/>
        <w:ind w:right="137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omezena</w:t>
      </w:r>
      <w:r>
        <w:rPr>
          <w:spacing w:val="20"/>
          <w:sz w:val="20"/>
        </w:rPr>
        <w:t xml:space="preserve"> </w:t>
      </w:r>
      <w:r>
        <w:rPr>
          <w:sz w:val="20"/>
        </w:rPr>
        <w:t>maximem</w:t>
      </w:r>
      <w:r>
        <w:rPr>
          <w:spacing w:val="2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2"/>
          <w:sz w:val="20"/>
        </w:rPr>
        <w:t xml:space="preserve"> </w:t>
      </w:r>
      <w:r>
        <w:rPr>
          <w:sz w:val="20"/>
        </w:rPr>
        <w:t>výzvou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zároveň</w:t>
      </w:r>
      <w:r>
        <w:rPr>
          <w:spacing w:val="21"/>
          <w:sz w:val="20"/>
        </w:rPr>
        <w:t xml:space="preserve"> </w:t>
      </w:r>
      <w:r>
        <w:rPr>
          <w:sz w:val="20"/>
        </w:rPr>
        <w:t>dostupným</w:t>
      </w:r>
      <w:r>
        <w:rPr>
          <w:spacing w:val="24"/>
          <w:sz w:val="20"/>
        </w:rPr>
        <w:t xml:space="preserve"> </w:t>
      </w:r>
      <w:r>
        <w:rPr>
          <w:sz w:val="20"/>
        </w:rPr>
        <w:t>limitem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údaji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Registru podpor malého rozsahu</w:t>
      </w:r>
    </w:p>
    <w:p w14:paraId="229B961B" w14:textId="77777777" w:rsidR="009033A1" w:rsidRDefault="00E05515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nesmí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sobě</w:t>
      </w:r>
      <w:r>
        <w:rPr>
          <w:spacing w:val="-2"/>
          <w:sz w:val="20"/>
        </w:rPr>
        <w:t xml:space="preserve"> </w:t>
      </w:r>
      <w:r>
        <w:rPr>
          <w:sz w:val="20"/>
        </w:rPr>
        <w:t>jdoucí</w:t>
      </w:r>
      <w:r>
        <w:rPr>
          <w:spacing w:val="-3"/>
          <w:sz w:val="20"/>
        </w:rPr>
        <w:t xml:space="preserve"> </w:t>
      </w:r>
      <w:r>
        <w:rPr>
          <w:sz w:val="20"/>
        </w:rPr>
        <w:t>jednoletá</w:t>
      </w:r>
      <w:r>
        <w:rPr>
          <w:spacing w:val="-3"/>
          <w:sz w:val="20"/>
        </w:rPr>
        <w:t xml:space="preserve"> </w:t>
      </w:r>
      <w:r>
        <w:rPr>
          <w:sz w:val="20"/>
        </w:rPr>
        <w:t>účetní období</w:t>
      </w:r>
      <w:r>
        <w:rPr>
          <w:spacing w:val="-2"/>
          <w:sz w:val="20"/>
        </w:rPr>
        <w:t xml:space="preserve"> </w:t>
      </w:r>
      <w:r>
        <w:rPr>
          <w:sz w:val="20"/>
        </w:rPr>
        <w:t>překročit</w:t>
      </w:r>
      <w:r>
        <w:rPr>
          <w:spacing w:val="3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000 EUR</w:t>
      </w:r>
    </w:p>
    <w:p w14:paraId="45DA4ED1" w14:textId="77777777" w:rsidR="009033A1" w:rsidRDefault="00E05515" w:rsidP="00673458">
      <w:pPr>
        <w:pStyle w:val="Odstavecseseznamem"/>
        <w:numPr>
          <w:ilvl w:val="0"/>
          <w:numId w:val="3"/>
        </w:numPr>
        <w:tabs>
          <w:tab w:val="left" w:pos="858"/>
          <w:tab w:val="left" w:pos="859"/>
        </w:tabs>
        <w:spacing w:before="27"/>
        <w:ind w:hanging="361"/>
        <w:jc w:val="both"/>
        <w:rPr>
          <w:sz w:val="20"/>
        </w:rPr>
      </w:pPr>
      <w:r>
        <w:rPr>
          <w:sz w:val="20"/>
        </w:rPr>
        <w:t>Žadatel</w:t>
      </w:r>
      <w:r>
        <w:rPr>
          <w:spacing w:val="-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nad</w:t>
      </w:r>
      <w:r>
        <w:rPr>
          <w:spacing w:val="-3"/>
          <w:sz w:val="20"/>
        </w:rPr>
        <w:t xml:space="preserve"> </w:t>
      </w:r>
      <w:r>
        <w:rPr>
          <w:sz w:val="20"/>
        </w:rPr>
        <w:t>rámec</w:t>
      </w:r>
      <w:r>
        <w:rPr>
          <w:spacing w:val="-2"/>
          <w:sz w:val="20"/>
        </w:rPr>
        <w:t xml:space="preserve"> </w:t>
      </w:r>
      <w:r>
        <w:rPr>
          <w:sz w:val="20"/>
        </w:rPr>
        <w:t>standardních</w:t>
      </w:r>
      <w:r>
        <w:rPr>
          <w:spacing w:val="-3"/>
          <w:sz w:val="20"/>
        </w:rPr>
        <w:t xml:space="preserve"> </w:t>
      </w:r>
      <w:r>
        <w:rPr>
          <w:sz w:val="20"/>
        </w:rPr>
        <w:t>příloh</w:t>
      </w:r>
      <w:r>
        <w:rPr>
          <w:spacing w:val="-3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podporách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minimis.</w:t>
      </w:r>
    </w:p>
    <w:sectPr w:rsidR="009033A1">
      <w:headerReference w:type="default" r:id="rId8"/>
      <w:footerReference w:type="default" r:id="rId9"/>
      <w:pgSz w:w="11910" w:h="16840"/>
      <w:pgMar w:top="1600" w:right="1280" w:bottom="1260" w:left="1280" w:header="567" w:footer="10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97245" w14:textId="77777777" w:rsidR="006B2D83" w:rsidRDefault="006B2D83">
      <w:r>
        <w:separator/>
      </w:r>
    </w:p>
  </w:endnote>
  <w:endnote w:type="continuationSeparator" w:id="0">
    <w:p w14:paraId="7AC84E03" w14:textId="77777777" w:rsidR="006B2D83" w:rsidRDefault="006B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A7F4" w14:textId="7B3638C5" w:rsidR="009033A1" w:rsidRDefault="00376329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1FD00D08" wp14:editId="3E0C5C1A">
              <wp:simplePos x="0" y="0"/>
              <wp:positionH relativeFrom="page">
                <wp:posOffset>888365</wp:posOffset>
              </wp:positionH>
              <wp:positionV relativeFrom="page">
                <wp:posOffset>9866630</wp:posOffset>
              </wp:positionV>
              <wp:extent cx="4866640" cy="4584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664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8D6B5" w14:textId="77777777" w:rsidR="009033A1" w:rsidRDefault="00E05515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Státní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fond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životního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prostředí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ČR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sídlo: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Kaplanova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1931/1,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148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Praha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</w:t>
                          </w:r>
                        </w:p>
                        <w:p w14:paraId="5EC1BF89" w14:textId="77777777" w:rsidR="009033A1" w:rsidRDefault="00E05515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korespondenční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kontaktní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adresa: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Olbrachtova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2006/9,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140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</w:t>
                          </w:r>
                          <w:r>
                            <w:rPr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+420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267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994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300;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IČ: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00020729</w:t>
                          </w:r>
                        </w:p>
                        <w:p w14:paraId="49DDC62F" w14:textId="7A4C049C" w:rsidR="009033A1" w:rsidRDefault="009033A1">
                          <w:pPr>
                            <w:spacing w:before="22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00D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776.9pt;width:383.2pt;height:36.1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" filled="f" stroked="f">
              <v:textbox inset="0,0,0,0">
                <w:txbxContent>
                  <w:p w14:paraId="6928D6B5" w14:textId="77777777" w:rsidR="009033A1" w:rsidRDefault="00E05515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Státní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fond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životního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prostředí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ČR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sídlo: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Kaplanova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1931/1,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Praha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</w:t>
                    </w:r>
                  </w:p>
                  <w:p w14:paraId="5EC1BF89" w14:textId="77777777" w:rsidR="009033A1" w:rsidRDefault="00E05515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korespondenční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adresa: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Olbrachtova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2006/9,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</w:t>
                    </w:r>
                    <w:r>
                      <w:rPr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+420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267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994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300;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IČ: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00020729</w:t>
                    </w:r>
                  </w:p>
                  <w:p w14:paraId="49DDC62F" w14:textId="7A4C049C" w:rsidR="009033A1" w:rsidRDefault="009033A1">
                    <w:pPr>
                      <w:spacing w:before="22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0B90A4A1" wp14:editId="220F4FF4">
              <wp:simplePos x="0" y="0"/>
              <wp:positionH relativeFrom="page">
                <wp:posOffset>6978015</wp:posOffset>
              </wp:positionH>
              <wp:positionV relativeFrom="page">
                <wp:posOffset>10033000</wp:posOffset>
              </wp:positionV>
              <wp:extent cx="238760" cy="161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5C710" w14:textId="424616B9" w:rsidR="009033A1" w:rsidRDefault="00E05515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01FD">
                            <w:rPr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90A4A1" id="Text Box 1" o:spid="_x0000_s1027" type="#_x0000_t202" style="position:absolute;margin-left:549.45pt;margin-top:790pt;width:18.8pt;height:12.7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" filled="f" stroked="f">
              <v:textbox inset="0,0,0,0">
                <w:txbxContent>
                  <w:p w14:paraId="5745C710" w14:textId="424616B9" w:rsidR="009033A1" w:rsidRDefault="00E05515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01FD">
                      <w:rPr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9AD3" w14:textId="77777777" w:rsidR="006B2D83" w:rsidRDefault="006B2D83">
      <w:r>
        <w:separator/>
      </w:r>
    </w:p>
  </w:footnote>
  <w:footnote w:type="continuationSeparator" w:id="0">
    <w:p w14:paraId="10A9BE3E" w14:textId="77777777" w:rsidR="006B2D83" w:rsidRDefault="006B2D83">
      <w:r>
        <w:continuationSeparator/>
      </w:r>
    </w:p>
  </w:footnote>
  <w:footnote w:id="1">
    <w:p w14:paraId="41CB784C" w14:textId="1A8196ED" w:rsidR="00955810" w:rsidRDefault="00955810" w:rsidP="0067345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Obce, města, kraje, svazky obcí, FO nepodnikající, NNO bez podnikatelského oprávnění a další. Např. SPO mohou být i podniky,</w:t>
      </w:r>
      <w:r>
        <w:rPr>
          <w:spacing w:val="-41"/>
          <w:sz w:val="16"/>
        </w:rPr>
        <w:t xml:space="preserve"> </w:t>
      </w:r>
      <w:r>
        <w:rPr>
          <w:sz w:val="16"/>
        </w:rPr>
        <w:t>záleží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jejich</w:t>
      </w:r>
      <w:r>
        <w:rPr>
          <w:spacing w:val="-1"/>
          <w:sz w:val="16"/>
        </w:rPr>
        <w:t xml:space="preserve"> </w:t>
      </w:r>
      <w:r>
        <w:rPr>
          <w:sz w:val="16"/>
        </w:rPr>
        <w:t>činnosti.</w:t>
      </w:r>
    </w:p>
  </w:footnote>
  <w:footnote w:id="2">
    <w:p w14:paraId="6FEC3BF4" w14:textId="2EAD94DD" w:rsidR="00955810" w:rsidRDefault="00955810" w:rsidP="00673458">
      <w:pPr>
        <w:ind w:right="13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Indikativní výčet opatření: Návštěvnická infrastruktura, naučné stezky, náměstí, parky, zahrady škol, školek, domovů důchodců a pečovatelských</w:t>
      </w:r>
      <w:r>
        <w:rPr>
          <w:spacing w:val="-7"/>
          <w:sz w:val="16"/>
        </w:rPr>
        <w:t xml:space="preserve"> </w:t>
      </w:r>
      <w:r>
        <w:rPr>
          <w:sz w:val="16"/>
        </w:rPr>
        <w:t>domů,</w:t>
      </w:r>
      <w:r>
        <w:rPr>
          <w:spacing w:val="-5"/>
          <w:sz w:val="16"/>
        </w:rPr>
        <w:t xml:space="preserve"> </w:t>
      </w:r>
      <w:r>
        <w:rPr>
          <w:sz w:val="16"/>
        </w:rPr>
        <w:t>plány</w:t>
      </w:r>
      <w:r>
        <w:rPr>
          <w:spacing w:val="-7"/>
          <w:sz w:val="16"/>
        </w:rPr>
        <w:t xml:space="preserve"> </w:t>
      </w:r>
      <w:r>
        <w:rPr>
          <w:sz w:val="16"/>
        </w:rPr>
        <w:t>péče,</w:t>
      </w:r>
      <w:r>
        <w:rPr>
          <w:spacing w:val="-3"/>
          <w:sz w:val="16"/>
        </w:rPr>
        <w:t xml:space="preserve"> </w:t>
      </w:r>
      <w:r>
        <w:rPr>
          <w:sz w:val="16"/>
        </w:rPr>
        <w:t>zámecké</w:t>
      </w:r>
      <w:r>
        <w:rPr>
          <w:spacing w:val="-6"/>
          <w:sz w:val="16"/>
        </w:rPr>
        <w:t xml:space="preserve"> </w:t>
      </w:r>
      <w:r>
        <w:rPr>
          <w:sz w:val="16"/>
        </w:rPr>
        <w:t>parky</w:t>
      </w:r>
      <w:r>
        <w:rPr>
          <w:spacing w:val="-7"/>
          <w:sz w:val="16"/>
        </w:rPr>
        <w:t xml:space="preserve"> </w:t>
      </w:r>
      <w:r>
        <w:rPr>
          <w:sz w:val="16"/>
        </w:rPr>
        <w:t>minoritních</w:t>
      </w:r>
      <w:r>
        <w:rPr>
          <w:spacing w:val="-6"/>
          <w:sz w:val="16"/>
        </w:rPr>
        <w:t xml:space="preserve"> </w:t>
      </w:r>
      <w:r>
        <w:rPr>
          <w:sz w:val="16"/>
        </w:rPr>
        <w:t>památek,</w:t>
      </w:r>
      <w:r>
        <w:rPr>
          <w:spacing w:val="-5"/>
          <w:sz w:val="16"/>
        </w:rPr>
        <w:t xml:space="preserve"> </w:t>
      </w:r>
      <w:r>
        <w:rPr>
          <w:sz w:val="16"/>
        </w:rPr>
        <w:t>skupinové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liniové</w:t>
      </w:r>
      <w:r>
        <w:rPr>
          <w:spacing w:val="-6"/>
          <w:sz w:val="16"/>
        </w:rPr>
        <w:t xml:space="preserve"> </w:t>
      </w:r>
      <w:r>
        <w:rPr>
          <w:sz w:val="16"/>
        </w:rPr>
        <w:t>výsadby,</w:t>
      </w:r>
      <w:r>
        <w:rPr>
          <w:spacing w:val="-5"/>
          <w:sz w:val="16"/>
        </w:rPr>
        <w:t xml:space="preserve"> </w:t>
      </w:r>
      <w:r>
        <w:rPr>
          <w:sz w:val="16"/>
        </w:rPr>
        <w:t>obnova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vytváření</w:t>
      </w:r>
      <w:r>
        <w:rPr>
          <w:spacing w:val="-6"/>
          <w:sz w:val="16"/>
        </w:rPr>
        <w:t xml:space="preserve"> </w:t>
      </w:r>
      <w:r>
        <w:rPr>
          <w:sz w:val="16"/>
        </w:rPr>
        <w:t>mokřadů</w:t>
      </w:r>
      <w:r>
        <w:rPr>
          <w:spacing w:val="-4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tůní, revitalizace</w:t>
      </w:r>
      <w:r>
        <w:rPr>
          <w:spacing w:val="-1"/>
          <w:sz w:val="16"/>
        </w:rPr>
        <w:t xml:space="preserve"> </w:t>
      </w:r>
      <w:r>
        <w:rPr>
          <w:sz w:val="16"/>
        </w:rPr>
        <w:t>vodních</w:t>
      </w:r>
      <w:r>
        <w:rPr>
          <w:spacing w:val="-1"/>
          <w:sz w:val="16"/>
        </w:rPr>
        <w:t xml:space="preserve"> </w:t>
      </w:r>
      <w:r>
        <w:rPr>
          <w:sz w:val="16"/>
        </w:rPr>
        <w:t>toků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niv.</w:t>
      </w:r>
    </w:p>
  </w:footnote>
  <w:footnote w:id="3">
    <w:p w14:paraId="59E7FDE7" w14:textId="167D50BA" w:rsidR="00955810" w:rsidRDefault="00955810" w:rsidP="0067345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</w:t>
      </w:r>
      <w:r>
        <w:rPr>
          <w:spacing w:val="-1"/>
          <w:sz w:val="16"/>
        </w:rPr>
        <w:t xml:space="preserve"> </w:t>
      </w:r>
      <w:r>
        <w:rPr>
          <w:sz w:val="16"/>
        </w:rPr>
        <w:t>pro</w:t>
      </w:r>
      <w:r>
        <w:rPr>
          <w:spacing w:val="-2"/>
          <w:sz w:val="16"/>
        </w:rPr>
        <w:t xml:space="preserve"> </w:t>
      </w:r>
      <w:r>
        <w:rPr>
          <w:sz w:val="16"/>
        </w:rPr>
        <w:t>projekty</w:t>
      </w:r>
      <w:r>
        <w:rPr>
          <w:spacing w:val="-3"/>
          <w:sz w:val="16"/>
        </w:rPr>
        <w:t xml:space="preserve"> </w:t>
      </w:r>
      <w:r>
        <w:rPr>
          <w:sz w:val="16"/>
        </w:rPr>
        <w:t>s</w:t>
      </w:r>
      <w:r>
        <w:rPr>
          <w:spacing w:val="-2"/>
          <w:sz w:val="16"/>
        </w:rPr>
        <w:t xml:space="preserve"> </w:t>
      </w:r>
      <w:r>
        <w:rPr>
          <w:sz w:val="16"/>
        </w:rPr>
        <w:t>CZV</w:t>
      </w:r>
      <w:r>
        <w:rPr>
          <w:spacing w:val="-1"/>
          <w:sz w:val="16"/>
        </w:rPr>
        <w:t xml:space="preserve"> </w:t>
      </w:r>
      <w:r>
        <w:rPr>
          <w:sz w:val="16"/>
        </w:rPr>
        <w:t>od 100 000</w:t>
      </w:r>
      <w:r>
        <w:rPr>
          <w:spacing w:val="-1"/>
          <w:sz w:val="16"/>
        </w:rPr>
        <w:t xml:space="preserve"> </w:t>
      </w:r>
      <w:r>
        <w:rPr>
          <w:sz w:val="16"/>
        </w:rPr>
        <w:t>EUR.</w:t>
      </w:r>
    </w:p>
  </w:footnote>
  <w:footnote w:id="4">
    <w:p w14:paraId="438E0857" w14:textId="2C7403EE" w:rsidR="00955810" w:rsidRDefault="00955810" w:rsidP="00955810">
      <w:pPr>
        <w:pStyle w:val="Textpoznpodarou"/>
        <w:jc w:val="both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Lokální projekty nelze přesně specifikovat a závěr závisí vždy na okolnostech každého případu, orientačně bezproblémová je</w:t>
      </w:r>
      <w:r>
        <w:rPr>
          <w:spacing w:val="1"/>
          <w:sz w:val="16"/>
        </w:rPr>
        <w:t xml:space="preserve"> </w:t>
      </w:r>
      <w:r>
        <w:rPr>
          <w:sz w:val="16"/>
        </w:rPr>
        <w:t>realizace a dopad projektu v obci do 5 000 trvale žijících obyvatel, zvláštní pozornost vyžadují projekty realizované v turistických</w:t>
      </w:r>
      <w:r>
        <w:rPr>
          <w:spacing w:val="1"/>
          <w:sz w:val="16"/>
        </w:rPr>
        <w:t xml:space="preserve"> </w:t>
      </w:r>
      <w:r>
        <w:rPr>
          <w:sz w:val="16"/>
        </w:rPr>
        <w:t>centrech.</w:t>
      </w:r>
    </w:p>
    <w:p w14:paraId="79C792FB" w14:textId="77777777" w:rsidR="00955810" w:rsidRDefault="00955810" w:rsidP="00673458">
      <w:pPr>
        <w:pStyle w:val="Textpoznpodarou"/>
        <w:jc w:val="both"/>
      </w:pPr>
    </w:p>
  </w:footnote>
  <w:footnote w:id="5">
    <w:p w14:paraId="37C00944" w14:textId="75841B8C" w:rsidR="00553BE2" w:rsidRDefault="00553BE2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 současnosti</w:t>
      </w:r>
      <w:r>
        <w:rPr>
          <w:spacing w:val="-3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řešení</w:t>
      </w:r>
      <w:r>
        <w:rPr>
          <w:spacing w:val="-3"/>
          <w:sz w:val="16"/>
        </w:rPr>
        <w:t xml:space="preserve"> </w:t>
      </w:r>
      <w:r>
        <w:rPr>
          <w:sz w:val="16"/>
        </w:rPr>
        <w:t>projekty související</w:t>
      </w:r>
      <w:r>
        <w:rPr>
          <w:spacing w:val="-3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 xml:space="preserve"> </w:t>
      </w:r>
      <w:r>
        <w:rPr>
          <w:sz w:val="16"/>
        </w:rPr>
        <w:t>hospodařením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lesích,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vyřešení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postup</w:t>
      </w:r>
      <w:r>
        <w:rPr>
          <w:spacing w:val="-3"/>
          <w:sz w:val="16"/>
        </w:rPr>
        <w:t xml:space="preserve"> </w:t>
      </w:r>
      <w:r>
        <w:rPr>
          <w:sz w:val="16"/>
        </w:rPr>
        <w:t>nemění.</w:t>
      </w:r>
    </w:p>
    <w:p w14:paraId="6821B05C" w14:textId="77777777" w:rsidR="00553BE2" w:rsidRDefault="00553BE2">
      <w:pPr>
        <w:pStyle w:val="Textpoznpodarou"/>
      </w:pPr>
    </w:p>
  </w:footnote>
  <w:footnote w:id="6">
    <w:p w14:paraId="26385A49" w14:textId="09E77B81" w:rsidR="001422C2" w:rsidRDefault="001422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Správa</w:t>
      </w:r>
      <w:r>
        <w:rPr>
          <w:spacing w:val="-2"/>
          <w:sz w:val="16"/>
        </w:rPr>
        <w:t xml:space="preserve"> </w:t>
      </w:r>
      <w:r>
        <w:rPr>
          <w:sz w:val="16"/>
        </w:rPr>
        <w:t>toků</w:t>
      </w:r>
      <w:r>
        <w:rPr>
          <w:spacing w:val="-2"/>
          <w:sz w:val="16"/>
        </w:rPr>
        <w:t xml:space="preserve"> </w:t>
      </w: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vodního</w:t>
      </w:r>
      <w:r>
        <w:rPr>
          <w:spacing w:val="-2"/>
          <w:sz w:val="16"/>
        </w:rPr>
        <w:t xml:space="preserve"> </w:t>
      </w:r>
      <w:r>
        <w:rPr>
          <w:sz w:val="16"/>
        </w:rPr>
        <w:t>zákona, nejedná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nabízení</w:t>
      </w:r>
      <w:r>
        <w:rPr>
          <w:spacing w:val="-2"/>
          <w:sz w:val="16"/>
        </w:rPr>
        <w:t xml:space="preserve"> </w:t>
      </w:r>
      <w:r>
        <w:rPr>
          <w:sz w:val="16"/>
        </w:rPr>
        <w:t>zboží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služeb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trhu.</w:t>
      </w:r>
    </w:p>
  </w:footnote>
  <w:footnote w:id="7">
    <w:p w14:paraId="16E3F224" w14:textId="31111ECD" w:rsidR="001422C2" w:rsidRPr="00673458" w:rsidRDefault="001422C2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Bude</w:t>
      </w:r>
      <w:r>
        <w:rPr>
          <w:spacing w:val="-2"/>
          <w:sz w:val="16"/>
        </w:rPr>
        <w:t xml:space="preserve"> </w:t>
      </w:r>
      <w:r>
        <w:rPr>
          <w:sz w:val="16"/>
        </w:rPr>
        <w:t>stanovena</w:t>
      </w:r>
      <w:r>
        <w:rPr>
          <w:spacing w:val="-2"/>
          <w:sz w:val="16"/>
        </w:rPr>
        <w:t xml:space="preserve"> </w:t>
      </w:r>
      <w:r>
        <w:rPr>
          <w:sz w:val="16"/>
        </w:rPr>
        <w:t>meliorační</w:t>
      </w:r>
      <w:r>
        <w:rPr>
          <w:spacing w:val="-2"/>
          <w:sz w:val="16"/>
        </w:rPr>
        <w:t xml:space="preserve"> </w:t>
      </w:r>
      <w:r>
        <w:rPr>
          <w:sz w:val="16"/>
        </w:rPr>
        <w:t>obsádka.</w:t>
      </w:r>
      <w:r>
        <w:rPr>
          <w:spacing w:val="-1"/>
          <w:sz w:val="16"/>
        </w:rPr>
        <w:t xml:space="preserve"> </w:t>
      </w:r>
      <w:r>
        <w:rPr>
          <w:sz w:val="16"/>
        </w:rPr>
        <w:t>Musí</w:t>
      </w:r>
      <w:r>
        <w:rPr>
          <w:spacing w:val="-3"/>
          <w:sz w:val="16"/>
        </w:rPr>
        <w:t xml:space="preserve"> </w:t>
      </w:r>
      <w:r>
        <w:rPr>
          <w:sz w:val="16"/>
        </w:rPr>
        <w:t>být</w:t>
      </w:r>
      <w:r>
        <w:rPr>
          <w:spacing w:val="-1"/>
          <w:sz w:val="16"/>
        </w:rPr>
        <w:t xml:space="preserve"> </w:t>
      </w:r>
      <w:r>
        <w:rPr>
          <w:sz w:val="16"/>
        </w:rPr>
        <w:t>doloženo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dodržováno</w:t>
      </w:r>
      <w:r>
        <w:rPr>
          <w:spacing w:val="-3"/>
          <w:sz w:val="16"/>
        </w:rPr>
        <w:t xml:space="preserve"> </w:t>
      </w:r>
      <w:r>
        <w:rPr>
          <w:sz w:val="16"/>
        </w:rPr>
        <w:t>po</w:t>
      </w:r>
      <w:r>
        <w:rPr>
          <w:spacing w:val="-2"/>
          <w:sz w:val="16"/>
        </w:rPr>
        <w:t xml:space="preserve"> </w:t>
      </w:r>
      <w:r>
        <w:rPr>
          <w:sz w:val="16"/>
        </w:rPr>
        <w:t>dobu</w:t>
      </w:r>
      <w:r>
        <w:rPr>
          <w:spacing w:val="-2"/>
          <w:sz w:val="16"/>
        </w:rPr>
        <w:t xml:space="preserve"> </w:t>
      </w:r>
      <w:r>
        <w:rPr>
          <w:sz w:val="16"/>
        </w:rPr>
        <w:t>udržitelnosti</w:t>
      </w:r>
      <w:r>
        <w:rPr>
          <w:spacing w:val="-3"/>
          <w:sz w:val="16"/>
        </w:rPr>
        <w:t xml:space="preserve"> </w:t>
      </w:r>
      <w:r>
        <w:rPr>
          <w:sz w:val="16"/>
        </w:rPr>
        <w:t>projektu.</w:t>
      </w:r>
    </w:p>
  </w:footnote>
  <w:footnote w:id="8">
    <w:p w14:paraId="1924572B" w14:textId="5A0E5E18" w:rsidR="001422C2" w:rsidRDefault="001422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Lokální</w:t>
      </w:r>
      <w:r>
        <w:rPr>
          <w:spacing w:val="-6"/>
          <w:sz w:val="16"/>
        </w:rPr>
        <w:t xml:space="preserve"> </w:t>
      </w:r>
      <w:r>
        <w:rPr>
          <w:sz w:val="16"/>
        </w:rPr>
        <w:t>projekty</w:t>
      </w:r>
      <w:r>
        <w:rPr>
          <w:spacing w:val="-5"/>
          <w:sz w:val="16"/>
        </w:rPr>
        <w:t xml:space="preserve"> </w:t>
      </w:r>
      <w:r>
        <w:rPr>
          <w:sz w:val="16"/>
        </w:rPr>
        <w:t>nelze</w:t>
      </w:r>
      <w:r>
        <w:rPr>
          <w:spacing w:val="-6"/>
          <w:sz w:val="16"/>
        </w:rPr>
        <w:t xml:space="preserve"> </w:t>
      </w:r>
      <w:r>
        <w:rPr>
          <w:sz w:val="16"/>
        </w:rPr>
        <w:t>přesně</w:t>
      </w:r>
      <w:r>
        <w:rPr>
          <w:spacing w:val="-6"/>
          <w:sz w:val="16"/>
        </w:rPr>
        <w:t xml:space="preserve"> </w:t>
      </w:r>
      <w:r>
        <w:rPr>
          <w:sz w:val="16"/>
        </w:rPr>
        <w:t>specifikovat,</w:t>
      </w:r>
      <w:r>
        <w:rPr>
          <w:spacing w:val="-5"/>
          <w:sz w:val="16"/>
        </w:rPr>
        <w:t xml:space="preserve"> </w:t>
      </w:r>
      <w:r>
        <w:rPr>
          <w:sz w:val="16"/>
        </w:rPr>
        <w:t>orientačně</w:t>
      </w:r>
      <w:r>
        <w:rPr>
          <w:spacing w:val="-6"/>
          <w:sz w:val="16"/>
        </w:rPr>
        <w:t xml:space="preserve"> </w:t>
      </w:r>
      <w:r>
        <w:rPr>
          <w:sz w:val="16"/>
        </w:rPr>
        <w:t>bezproblémová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6"/>
          <w:sz w:val="16"/>
        </w:rPr>
        <w:t xml:space="preserve"> </w:t>
      </w:r>
      <w:r>
        <w:rPr>
          <w:sz w:val="16"/>
        </w:rPr>
        <w:t>realizace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dopad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obci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5</w:t>
      </w:r>
      <w:r>
        <w:rPr>
          <w:spacing w:val="-6"/>
          <w:sz w:val="16"/>
        </w:rPr>
        <w:t xml:space="preserve"> </w:t>
      </w:r>
      <w:r>
        <w:rPr>
          <w:sz w:val="16"/>
        </w:rPr>
        <w:t>000</w:t>
      </w:r>
      <w:r>
        <w:rPr>
          <w:spacing w:val="-4"/>
          <w:sz w:val="16"/>
        </w:rPr>
        <w:t xml:space="preserve"> </w:t>
      </w:r>
      <w:r>
        <w:rPr>
          <w:sz w:val="16"/>
        </w:rPr>
        <w:t>trvale</w:t>
      </w:r>
      <w:r>
        <w:rPr>
          <w:spacing w:val="-6"/>
          <w:sz w:val="16"/>
        </w:rPr>
        <w:t xml:space="preserve"> </w:t>
      </w:r>
      <w:r>
        <w:rPr>
          <w:sz w:val="16"/>
        </w:rPr>
        <w:t>žijících</w:t>
      </w:r>
      <w:r>
        <w:rPr>
          <w:spacing w:val="-41"/>
          <w:sz w:val="16"/>
        </w:rPr>
        <w:t xml:space="preserve"> </w:t>
      </w:r>
      <w:r>
        <w:rPr>
          <w:sz w:val="16"/>
        </w:rPr>
        <w:t>obyvatel,</w:t>
      </w:r>
      <w:r>
        <w:rPr>
          <w:spacing w:val="-2"/>
          <w:sz w:val="16"/>
        </w:rPr>
        <w:t xml:space="preserve"> </w:t>
      </w:r>
      <w:r>
        <w:rPr>
          <w:sz w:val="16"/>
        </w:rPr>
        <w:t>zvláštní</w:t>
      </w:r>
      <w:r>
        <w:rPr>
          <w:spacing w:val="-1"/>
          <w:sz w:val="16"/>
        </w:rPr>
        <w:t xml:space="preserve"> </w:t>
      </w:r>
      <w:r>
        <w:rPr>
          <w:sz w:val="16"/>
        </w:rPr>
        <w:t>pozornost</w:t>
      </w:r>
      <w:r>
        <w:rPr>
          <w:spacing w:val="-1"/>
          <w:sz w:val="16"/>
        </w:rPr>
        <w:t xml:space="preserve"> </w:t>
      </w:r>
      <w:r>
        <w:rPr>
          <w:sz w:val="16"/>
        </w:rPr>
        <w:t>vyžadují</w:t>
      </w:r>
      <w:r>
        <w:rPr>
          <w:spacing w:val="-2"/>
          <w:sz w:val="16"/>
        </w:rPr>
        <w:t xml:space="preserve"> </w:t>
      </w:r>
      <w:r>
        <w:rPr>
          <w:sz w:val="16"/>
        </w:rPr>
        <w:t>projekty</w:t>
      </w:r>
      <w:r>
        <w:rPr>
          <w:spacing w:val="-2"/>
          <w:sz w:val="16"/>
        </w:rPr>
        <w:t xml:space="preserve"> </w:t>
      </w:r>
      <w:r>
        <w:rPr>
          <w:sz w:val="16"/>
        </w:rPr>
        <w:t>realizované</w:t>
      </w:r>
      <w:r>
        <w:rPr>
          <w:spacing w:val="-2"/>
          <w:sz w:val="16"/>
        </w:rPr>
        <w:t xml:space="preserve"> </w:t>
      </w:r>
      <w:r>
        <w:rPr>
          <w:sz w:val="16"/>
        </w:rPr>
        <w:t>v turistických</w:t>
      </w:r>
      <w:r>
        <w:rPr>
          <w:spacing w:val="-1"/>
          <w:sz w:val="16"/>
        </w:rPr>
        <w:t xml:space="preserve"> </w:t>
      </w:r>
      <w:r>
        <w:rPr>
          <w:sz w:val="16"/>
        </w:rPr>
        <w:t>centrech.</w:t>
      </w:r>
    </w:p>
  </w:footnote>
  <w:footnote w:id="9">
    <w:p w14:paraId="52BD84CB" w14:textId="00CCC95D" w:rsidR="001422C2" w:rsidRPr="00673458" w:rsidRDefault="001422C2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</w:t>
      </w:r>
      <w:r>
        <w:rPr>
          <w:spacing w:val="-2"/>
          <w:sz w:val="16"/>
        </w:rPr>
        <w:t xml:space="preserve"> </w:t>
      </w:r>
      <w:r>
        <w:rPr>
          <w:sz w:val="16"/>
        </w:rPr>
        <w:t>zejména</w:t>
      </w:r>
      <w:r>
        <w:rPr>
          <w:spacing w:val="-1"/>
          <w:sz w:val="16"/>
        </w:rPr>
        <w:t xml:space="preserve"> </w:t>
      </w:r>
      <w:r>
        <w:rPr>
          <w:sz w:val="16"/>
        </w:rPr>
        <w:t>u</w:t>
      </w:r>
      <w:r>
        <w:rPr>
          <w:spacing w:val="-2"/>
          <w:sz w:val="16"/>
        </w:rPr>
        <w:t xml:space="preserve"> </w:t>
      </w:r>
      <w:r>
        <w:rPr>
          <w:sz w:val="16"/>
        </w:rPr>
        <w:t>podniků</w:t>
      </w:r>
      <w:r>
        <w:rPr>
          <w:spacing w:val="-2"/>
          <w:sz w:val="16"/>
        </w:rPr>
        <w:t xml:space="preserve"> </w:t>
      </w:r>
      <w:r>
        <w:rPr>
          <w:sz w:val="16"/>
        </w:rPr>
        <w:t>typu</w:t>
      </w:r>
      <w:r>
        <w:rPr>
          <w:spacing w:val="-2"/>
          <w:sz w:val="16"/>
        </w:rPr>
        <w:t xml:space="preserve"> </w:t>
      </w:r>
      <w:r>
        <w:rPr>
          <w:sz w:val="16"/>
        </w:rPr>
        <w:t>a.s.,</w:t>
      </w:r>
      <w:r>
        <w:rPr>
          <w:spacing w:val="-1"/>
          <w:sz w:val="16"/>
        </w:rPr>
        <w:t xml:space="preserve"> </w:t>
      </w:r>
      <w:r>
        <w:rPr>
          <w:sz w:val="16"/>
        </w:rPr>
        <w:t>kde</w:t>
      </w:r>
      <w:r>
        <w:rPr>
          <w:spacing w:val="-1"/>
          <w:sz w:val="16"/>
        </w:rPr>
        <w:t xml:space="preserve"> </w:t>
      </w:r>
      <w:r>
        <w:rPr>
          <w:sz w:val="16"/>
        </w:rPr>
        <w:t>předmět</w:t>
      </w:r>
      <w:r>
        <w:rPr>
          <w:spacing w:val="-2"/>
          <w:sz w:val="16"/>
        </w:rPr>
        <w:t xml:space="preserve"> </w:t>
      </w:r>
      <w:r>
        <w:rPr>
          <w:sz w:val="16"/>
        </w:rPr>
        <w:t>podpory</w:t>
      </w:r>
      <w:r>
        <w:rPr>
          <w:spacing w:val="-2"/>
          <w:sz w:val="16"/>
        </w:rPr>
        <w:t xml:space="preserve"> </w:t>
      </w:r>
      <w:r>
        <w:rPr>
          <w:sz w:val="16"/>
        </w:rPr>
        <w:t>je</w:t>
      </w:r>
      <w:r>
        <w:rPr>
          <w:spacing w:val="-2"/>
          <w:sz w:val="16"/>
        </w:rPr>
        <w:t xml:space="preserve"> </w:t>
      </w:r>
      <w:r>
        <w:rPr>
          <w:sz w:val="16"/>
        </w:rPr>
        <w:t>vložen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majetku</w:t>
      </w:r>
      <w:r>
        <w:rPr>
          <w:spacing w:val="-2"/>
          <w:sz w:val="16"/>
        </w:rPr>
        <w:t xml:space="preserve"> </w:t>
      </w:r>
      <w:r>
        <w:rPr>
          <w:sz w:val="16"/>
        </w:rPr>
        <w:t>podniku.</w:t>
      </w:r>
    </w:p>
  </w:footnote>
  <w:footnote w:id="10">
    <w:p w14:paraId="1CB32D80" w14:textId="327249BC" w:rsidR="001422C2" w:rsidRDefault="001422C2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Například</w:t>
      </w:r>
      <w:r>
        <w:rPr>
          <w:spacing w:val="-2"/>
          <w:sz w:val="16"/>
        </w:rPr>
        <w:t xml:space="preserve"> </w:t>
      </w:r>
      <w:r>
        <w:rPr>
          <w:sz w:val="16"/>
        </w:rPr>
        <w:t>a.s.</w:t>
      </w:r>
      <w:r>
        <w:rPr>
          <w:spacing w:val="-1"/>
          <w:sz w:val="16"/>
        </w:rPr>
        <w:t xml:space="preserve"> </w:t>
      </w:r>
      <w:r>
        <w:rPr>
          <w:sz w:val="16"/>
        </w:rPr>
        <w:t>vlastnící</w:t>
      </w:r>
      <w:r>
        <w:rPr>
          <w:spacing w:val="-2"/>
          <w:sz w:val="16"/>
        </w:rPr>
        <w:t xml:space="preserve"> </w:t>
      </w:r>
      <w:r>
        <w:rPr>
          <w:sz w:val="16"/>
        </w:rPr>
        <w:t>rybníky, které</w:t>
      </w:r>
      <w:r>
        <w:rPr>
          <w:spacing w:val="-2"/>
          <w:sz w:val="16"/>
        </w:rPr>
        <w:t xml:space="preserve"> </w:t>
      </w:r>
      <w:r>
        <w:rPr>
          <w:sz w:val="16"/>
        </w:rPr>
        <w:t>následně</w:t>
      </w:r>
      <w:r>
        <w:rPr>
          <w:spacing w:val="-1"/>
          <w:sz w:val="16"/>
        </w:rPr>
        <w:t xml:space="preserve"> </w:t>
      </w:r>
      <w:r>
        <w:rPr>
          <w:sz w:val="16"/>
        </w:rPr>
        <w:t>pronajímá</w:t>
      </w:r>
      <w:r>
        <w:rPr>
          <w:spacing w:val="-2"/>
          <w:sz w:val="16"/>
        </w:rPr>
        <w:t xml:space="preserve"> </w:t>
      </w:r>
      <w:r>
        <w:rPr>
          <w:sz w:val="16"/>
        </w:rPr>
        <w:t>podniku</w:t>
      </w:r>
      <w:r>
        <w:rPr>
          <w:spacing w:val="-1"/>
          <w:sz w:val="16"/>
        </w:rPr>
        <w:t xml:space="preserve"> </w:t>
      </w:r>
      <w:r>
        <w:rPr>
          <w:sz w:val="16"/>
        </w:rPr>
        <w:t>rybářství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profituje</w:t>
      </w:r>
      <w:r>
        <w:rPr>
          <w:spacing w:val="-2"/>
          <w:sz w:val="16"/>
        </w:rPr>
        <w:t xml:space="preserve"> </w:t>
      </w:r>
      <w:r>
        <w:rPr>
          <w:sz w:val="16"/>
        </w:rPr>
        <w:t>z nájmu.</w:t>
      </w:r>
    </w:p>
    <w:p w14:paraId="65838417" w14:textId="77777777" w:rsidR="001422C2" w:rsidRDefault="001422C2">
      <w:pPr>
        <w:pStyle w:val="Textpoznpodarou"/>
      </w:pPr>
    </w:p>
  </w:footnote>
  <w:footnote w:id="11">
    <w:p w14:paraId="68150BDF" w14:textId="77777777" w:rsidR="001422C2" w:rsidRDefault="001422C2" w:rsidP="001422C2">
      <w:pPr>
        <w:spacing w:before="101"/>
        <w:ind w:left="138" w:right="133"/>
        <w:jc w:val="both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Žadatel</w:t>
      </w:r>
      <w:r>
        <w:rPr>
          <w:spacing w:val="-7"/>
          <w:sz w:val="16"/>
        </w:rPr>
        <w:t xml:space="preserve"> </w:t>
      </w:r>
      <w:r>
        <w:rPr>
          <w:sz w:val="16"/>
        </w:rPr>
        <w:t>musí</w:t>
      </w:r>
      <w:r>
        <w:rPr>
          <w:spacing w:val="-8"/>
          <w:sz w:val="16"/>
        </w:rPr>
        <w:t xml:space="preserve"> </w:t>
      </w:r>
      <w:r>
        <w:rPr>
          <w:sz w:val="16"/>
        </w:rPr>
        <w:t>k</w:t>
      </w:r>
      <w:r>
        <w:rPr>
          <w:spacing w:val="-3"/>
          <w:sz w:val="16"/>
        </w:rPr>
        <w:t xml:space="preserve"> </w:t>
      </w:r>
      <w:r>
        <w:rPr>
          <w:sz w:val="16"/>
        </w:rPr>
        <w:t>žádosti</w:t>
      </w:r>
      <w:r>
        <w:rPr>
          <w:spacing w:val="-7"/>
          <w:sz w:val="16"/>
        </w:rPr>
        <w:t xml:space="preserve"> </w:t>
      </w:r>
      <w:r>
        <w:rPr>
          <w:sz w:val="16"/>
        </w:rPr>
        <w:t>doložit</w:t>
      </w:r>
      <w:r>
        <w:rPr>
          <w:spacing w:val="-7"/>
          <w:sz w:val="16"/>
        </w:rPr>
        <w:t xml:space="preserve"> </w:t>
      </w:r>
      <w:r>
        <w:rPr>
          <w:sz w:val="16"/>
        </w:rPr>
        <w:t>povolení</w:t>
      </w:r>
      <w:r>
        <w:rPr>
          <w:spacing w:val="-7"/>
          <w:sz w:val="16"/>
        </w:rPr>
        <w:t xml:space="preserve"> </w:t>
      </w:r>
      <w:r>
        <w:rPr>
          <w:sz w:val="16"/>
        </w:rPr>
        <w:t>k</w:t>
      </w:r>
      <w:r>
        <w:rPr>
          <w:spacing w:val="-9"/>
          <w:sz w:val="16"/>
        </w:rPr>
        <w:t xml:space="preserve"> </w:t>
      </w:r>
      <w:r>
        <w:rPr>
          <w:sz w:val="16"/>
        </w:rPr>
        <w:t>nakládání</w:t>
      </w:r>
      <w:r>
        <w:rPr>
          <w:spacing w:val="-7"/>
          <w:sz w:val="16"/>
        </w:rPr>
        <w:t xml:space="preserve"> </w:t>
      </w:r>
      <w:r>
        <w:rPr>
          <w:sz w:val="16"/>
        </w:rPr>
        <w:t>s</w:t>
      </w:r>
      <w:r>
        <w:rPr>
          <w:spacing w:val="-8"/>
          <w:sz w:val="16"/>
        </w:rPr>
        <w:t xml:space="preserve"> </w:t>
      </w:r>
      <w:r>
        <w:rPr>
          <w:sz w:val="16"/>
        </w:rPr>
        <w:t>vodami,</w:t>
      </w:r>
      <w:r>
        <w:rPr>
          <w:spacing w:val="-9"/>
          <w:sz w:val="16"/>
        </w:rPr>
        <w:t xml:space="preserve"> </w:t>
      </w:r>
      <w:r>
        <w:rPr>
          <w:sz w:val="16"/>
        </w:rPr>
        <w:t>ve</w:t>
      </w:r>
      <w:r>
        <w:rPr>
          <w:spacing w:val="-7"/>
          <w:sz w:val="16"/>
        </w:rPr>
        <w:t xml:space="preserve"> </w:t>
      </w:r>
      <w:r>
        <w:rPr>
          <w:sz w:val="16"/>
        </w:rPr>
        <w:t>kterém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z w:val="16"/>
        </w:rPr>
        <w:t>stanoven</w:t>
      </w:r>
      <w:r>
        <w:rPr>
          <w:spacing w:val="-7"/>
          <w:sz w:val="16"/>
        </w:rPr>
        <w:t xml:space="preserve"> </w:t>
      </w:r>
      <w:r>
        <w:rPr>
          <w:sz w:val="16"/>
        </w:rPr>
        <w:t>účel</w:t>
      </w:r>
      <w:r>
        <w:rPr>
          <w:spacing w:val="-7"/>
          <w:sz w:val="16"/>
        </w:rPr>
        <w:t xml:space="preserve"> </w:t>
      </w:r>
      <w:r>
        <w:rPr>
          <w:sz w:val="16"/>
        </w:rPr>
        <w:t>užívání.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povolení</w:t>
      </w:r>
      <w:r>
        <w:rPr>
          <w:spacing w:val="-8"/>
          <w:sz w:val="16"/>
        </w:rPr>
        <w:t xml:space="preserve"> </w:t>
      </w:r>
      <w:r>
        <w:rPr>
          <w:sz w:val="16"/>
        </w:rPr>
        <w:t>musí</w:t>
      </w:r>
      <w:r>
        <w:rPr>
          <w:spacing w:val="-7"/>
          <w:sz w:val="16"/>
        </w:rPr>
        <w:t xml:space="preserve"> </w:t>
      </w:r>
      <w:r>
        <w:rPr>
          <w:sz w:val="16"/>
        </w:rPr>
        <w:t>jasně</w:t>
      </w:r>
      <w:r>
        <w:rPr>
          <w:spacing w:val="-7"/>
          <w:sz w:val="16"/>
        </w:rPr>
        <w:t xml:space="preserve"> </w:t>
      </w:r>
      <w:r>
        <w:rPr>
          <w:sz w:val="16"/>
        </w:rPr>
        <w:t>vyplývat,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že nádrž není určena k chovu ryb, tj. v účelu užívaní nesmí být chov ryb uveden. Do přílohy </w:t>
      </w:r>
      <w:proofErr w:type="spellStart"/>
      <w:r>
        <w:rPr>
          <w:sz w:val="16"/>
        </w:rPr>
        <w:t>RoPD</w:t>
      </w:r>
      <w:proofErr w:type="spellEnd"/>
      <w:r>
        <w:rPr>
          <w:sz w:val="16"/>
        </w:rPr>
        <w:t xml:space="preserve"> je nutné vložit podmínku, že</w:t>
      </w:r>
      <w:r>
        <w:rPr>
          <w:spacing w:val="1"/>
          <w:sz w:val="16"/>
        </w:rPr>
        <w:t xml:space="preserve"> </w:t>
      </w:r>
      <w:r>
        <w:rPr>
          <w:sz w:val="16"/>
        </w:rPr>
        <w:t>MVN</w:t>
      </w:r>
      <w:r>
        <w:rPr>
          <w:spacing w:val="-2"/>
          <w:sz w:val="16"/>
        </w:rPr>
        <w:t xml:space="preserve"> </w:t>
      </w:r>
      <w:r>
        <w:rPr>
          <w:sz w:val="16"/>
        </w:rPr>
        <w:t>nebude</w:t>
      </w:r>
      <w:r>
        <w:rPr>
          <w:spacing w:val="-1"/>
          <w:sz w:val="16"/>
        </w:rPr>
        <w:t xml:space="preserve"> </w:t>
      </w:r>
      <w:r>
        <w:rPr>
          <w:sz w:val="16"/>
        </w:rPr>
        <w:t>sloužit</w:t>
      </w:r>
      <w:r>
        <w:rPr>
          <w:spacing w:val="-1"/>
          <w:sz w:val="16"/>
        </w:rPr>
        <w:t xml:space="preserve"> </w:t>
      </w:r>
      <w:r>
        <w:rPr>
          <w:sz w:val="16"/>
        </w:rPr>
        <w:t>k</w:t>
      </w:r>
      <w:r>
        <w:rPr>
          <w:spacing w:val="-2"/>
          <w:sz w:val="16"/>
        </w:rPr>
        <w:t xml:space="preserve"> </w:t>
      </w:r>
      <w:r>
        <w:rPr>
          <w:sz w:val="16"/>
        </w:rPr>
        <w:t>chovu</w:t>
      </w:r>
      <w:r>
        <w:rPr>
          <w:spacing w:val="-1"/>
          <w:sz w:val="16"/>
        </w:rPr>
        <w:t xml:space="preserve"> </w:t>
      </w:r>
      <w:r>
        <w:rPr>
          <w:sz w:val="16"/>
        </w:rPr>
        <w:t>ryb</w:t>
      </w:r>
      <w:r>
        <w:rPr>
          <w:spacing w:val="-2"/>
          <w:sz w:val="16"/>
        </w:rPr>
        <w:t xml:space="preserve"> </w:t>
      </w:r>
      <w:r>
        <w:rPr>
          <w:sz w:val="16"/>
        </w:rPr>
        <w:t>po</w:t>
      </w:r>
      <w:r>
        <w:rPr>
          <w:spacing w:val="-2"/>
          <w:sz w:val="16"/>
        </w:rPr>
        <w:t xml:space="preserve"> </w:t>
      </w:r>
      <w:r>
        <w:rPr>
          <w:sz w:val="16"/>
        </w:rPr>
        <w:t>dobu</w:t>
      </w:r>
      <w:r>
        <w:rPr>
          <w:spacing w:val="-1"/>
          <w:sz w:val="16"/>
        </w:rPr>
        <w:t xml:space="preserve"> </w:t>
      </w:r>
      <w:r>
        <w:rPr>
          <w:sz w:val="16"/>
        </w:rPr>
        <w:t>min. udržitelnosti</w:t>
      </w:r>
      <w:r>
        <w:rPr>
          <w:spacing w:val="-2"/>
          <w:sz w:val="16"/>
        </w:rPr>
        <w:t xml:space="preserve"> </w:t>
      </w:r>
      <w:r>
        <w:rPr>
          <w:sz w:val="16"/>
        </w:rPr>
        <w:t>projektu.</w:t>
      </w:r>
    </w:p>
    <w:p w14:paraId="242EA566" w14:textId="12CD61EC" w:rsidR="001422C2" w:rsidRDefault="001422C2">
      <w:pPr>
        <w:pStyle w:val="Textpoznpodarou"/>
      </w:pPr>
    </w:p>
  </w:footnote>
  <w:footnote w:id="12">
    <w:p w14:paraId="2D299CCD" w14:textId="77777777" w:rsidR="00142020" w:rsidRDefault="00142020" w:rsidP="00142020">
      <w:pPr>
        <w:pStyle w:val="Textpoznpodarou"/>
        <w:ind w:left="142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99E">
        <w:rPr>
          <w:sz w:val="16"/>
          <w:szCs w:val="16"/>
        </w:rPr>
        <w:t>Podporu</w:t>
      </w:r>
      <w:r>
        <w:rPr>
          <w:sz w:val="16"/>
          <w:szCs w:val="16"/>
        </w:rPr>
        <w:t xml:space="preserve"> v rámci projektu</w:t>
      </w:r>
      <w:r w:rsidRPr="0044299E">
        <w:rPr>
          <w:sz w:val="16"/>
          <w:szCs w:val="16"/>
        </w:rPr>
        <w:t xml:space="preserve"> nelze kumulovat s</w:t>
      </w:r>
      <w:r>
        <w:rPr>
          <w:sz w:val="16"/>
          <w:szCs w:val="16"/>
        </w:rPr>
        <w:t> následujícími kompenzacemi</w:t>
      </w:r>
      <w:r w:rsidRPr="0044299E">
        <w:rPr>
          <w:sz w:val="16"/>
          <w:szCs w:val="16"/>
        </w:rPr>
        <w:t>:</w:t>
      </w:r>
    </w:p>
    <w:p w14:paraId="307126EF" w14:textId="77777777" w:rsidR="00142020" w:rsidRPr="0044299E" w:rsidRDefault="00142020" w:rsidP="00142020">
      <w:pPr>
        <w:pStyle w:val="Textpoznpodarou"/>
        <w:numPr>
          <w:ilvl w:val="0"/>
          <w:numId w:val="9"/>
        </w:numPr>
        <w:ind w:left="142" w:firstLine="0"/>
        <w:rPr>
          <w:sz w:val="16"/>
          <w:szCs w:val="16"/>
        </w:rPr>
      </w:pPr>
      <w:r w:rsidRPr="0044299E">
        <w:rPr>
          <w:sz w:val="16"/>
          <w:szCs w:val="16"/>
        </w:rPr>
        <w:t xml:space="preserve">Podpora na náhradu škody způsobené přírodními pohromami nebo jinými mimořádnými událostmi </w:t>
      </w:r>
    </w:p>
    <w:p w14:paraId="7FEF7D15" w14:textId="77777777" w:rsidR="00142020" w:rsidRPr="0044299E" w:rsidRDefault="00142020" w:rsidP="00142020">
      <w:pPr>
        <w:pStyle w:val="Textpoznpodarou"/>
        <w:numPr>
          <w:ilvl w:val="0"/>
          <w:numId w:val="9"/>
        </w:numPr>
        <w:ind w:left="142" w:firstLine="0"/>
        <w:rPr>
          <w:sz w:val="16"/>
          <w:szCs w:val="16"/>
        </w:rPr>
      </w:pPr>
      <w:r w:rsidRPr="0044299E">
        <w:rPr>
          <w:sz w:val="16"/>
          <w:szCs w:val="16"/>
        </w:rPr>
        <w:t xml:space="preserve">Podpora na náhradu škod způsobených nepříznivým klimatickým jevem, který může být přirovnán k přírodní pohromě </w:t>
      </w:r>
    </w:p>
    <w:p w14:paraId="219E7BCD" w14:textId="77777777" w:rsidR="00142020" w:rsidRPr="0044299E" w:rsidRDefault="00142020" w:rsidP="00142020">
      <w:pPr>
        <w:pStyle w:val="Textpoznpodarou"/>
        <w:numPr>
          <w:ilvl w:val="0"/>
          <w:numId w:val="9"/>
        </w:numPr>
        <w:ind w:left="142" w:firstLine="0"/>
        <w:rPr>
          <w:sz w:val="16"/>
          <w:szCs w:val="16"/>
        </w:rPr>
      </w:pPr>
      <w:r w:rsidRPr="0044299E">
        <w:rPr>
          <w:sz w:val="16"/>
          <w:szCs w:val="16"/>
        </w:rPr>
        <w:t>Podpora na náklady na prevenci, kontrolu a eradikaci nákaz zvířat, škodlivých organismů rostlin a invazních nepůvodních druhů a podpora na náhradu škody způsobené nákazami zvířat, škodlivými organismy rostlin a invazními nepůvodními druhy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AE5B1" w14:textId="2C0C085B" w:rsidR="004218C9" w:rsidRDefault="004218C9" w:rsidP="004218C9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4CA83BA" wp14:editId="182C5AE7">
          <wp:extent cx="1600200" cy="5715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683675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    </w:t>
    </w:r>
    <w:r>
      <w:rPr>
        <w:noProof/>
        <w:lang w:eastAsia="cs-CZ"/>
      </w:rPr>
      <w:drawing>
        <wp:inline distT="0" distB="0" distL="0" distR="0" wp14:anchorId="78A80BC8" wp14:editId="61D8FCE1">
          <wp:extent cx="1657350" cy="5715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105128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8" r="33333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CAB15F" w14:textId="04AEA84B" w:rsidR="009033A1" w:rsidRDefault="009033A1">
    <w:pPr>
      <w:pStyle w:val="Zkladn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484B"/>
    <w:multiLevelType w:val="hybridMultilevel"/>
    <w:tmpl w:val="3DFC5C36"/>
    <w:lvl w:ilvl="0" w:tplc="02F4AD60">
      <w:numFmt w:val="bullet"/>
      <w:lvlText w:val="•"/>
      <w:lvlJc w:val="left"/>
      <w:pPr>
        <w:ind w:left="858" w:hanging="360"/>
      </w:pPr>
      <w:rPr>
        <w:rFonts w:ascii="Arial MT" w:eastAsia="Arial MT" w:hAnsi="Arial MT" w:cs="Arial MT" w:hint="default"/>
        <w:w w:val="99"/>
        <w:sz w:val="20"/>
        <w:szCs w:val="20"/>
        <w:lang w:val="cs-CZ" w:eastAsia="en-US" w:bidi="ar-SA"/>
      </w:rPr>
    </w:lvl>
    <w:lvl w:ilvl="1" w:tplc="E554432C">
      <w:numFmt w:val="bullet"/>
      <w:lvlText w:val="•"/>
      <w:lvlJc w:val="left"/>
      <w:pPr>
        <w:ind w:left="1708" w:hanging="360"/>
      </w:pPr>
      <w:rPr>
        <w:rFonts w:hint="default"/>
        <w:lang w:val="cs-CZ" w:eastAsia="en-US" w:bidi="ar-SA"/>
      </w:rPr>
    </w:lvl>
    <w:lvl w:ilvl="2" w:tplc="69E8518C">
      <w:numFmt w:val="bullet"/>
      <w:lvlText w:val="•"/>
      <w:lvlJc w:val="left"/>
      <w:pPr>
        <w:ind w:left="2557" w:hanging="360"/>
      </w:pPr>
      <w:rPr>
        <w:rFonts w:hint="default"/>
        <w:lang w:val="cs-CZ" w:eastAsia="en-US" w:bidi="ar-SA"/>
      </w:rPr>
    </w:lvl>
    <w:lvl w:ilvl="3" w:tplc="F95E395C">
      <w:numFmt w:val="bullet"/>
      <w:lvlText w:val="•"/>
      <w:lvlJc w:val="left"/>
      <w:pPr>
        <w:ind w:left="3405" w:hanging="360"/>
      </w:pPr>
      <w:rPr>
        <w:rFonts w:hint="default"/>
        <w:lang w:val="cs-CZ" w:eastAsia="en-US" w:bidi="ar-SA"/>
      </w:rPr>
    </w:lvl>
    <w:lvl w:ilvl="4" w:tplc="DC149FA2">
      <w:numFmt w:val="bullet"/>
      <w:lvlText w:val="•"/>
      <w:lvlJc w:val="left"/>
      <w:pPr>
        <w:ind w:left="4254" w:hanging="360"/>
      </w:pPr>
      <w:rPr>
        <w:rFonts w:hint="default"/>
        <w:lang w:val="cs-CZ" w:eastAsia="en-US" w:bidi="ar-SA"/>
      </w:rPr>
    </w:lvl>
    <w:lvl w:ilvl="5" w:tplc="B77A6D84">
      <w:numFmt w:val="bullet"/>
      <w:lvlText w:val="•"/>
      <w:lvlJc w:val="left"/>
      <w:pPr>
        <w:ind w:left="5103" w:hanging="360"/>
      </w:pPr>
      <w:rPr>
        <w:rFonts w:hint="default"/>
        <w:lang w:val="cs-CZ" w:eastAsia="en-US" w:bidi="ar-SA"/>
      </w:rPr>
    </w:lvl>
    <w:lvl w:ilvl="6" w:tplc="E3AE1E30">
      <w:numFmt w:val="bullet"/>
      <w:lvlText w:val="•"/>
      <w:lvlJc w:val="left"/>
      <w:pPr>
        <w:ind w:left="5951" w:hanging="360"/>
      </w:pPr>
      <w:rPr>
        <w:rFonts w:hint="default"/>
        <w:lang w:val="cs-CZ" w:eastAsia="en-US" w:bidi="ar-SA"/>
      </w:rPr>
    </w:lvl>
    <w:lvl w:ilvl="7" w:tplc="8264CB7C">
      <w:numFmt w:val="bullet"/>
      <w:lvlText w:val="•"/>
      <w:lvlJc w:val="left"/>
      <w:pPr>
        <w:ind w:left="6800" w:hanging="360"/>
      </w:pPr>
      <w:rPr>
        <w:rFonts w:hint="default"/>
        <w:lang w:val="cs-CZ" w:eastAsia="en-US" w:bidi="ar-SA"/>
      </w:rPr>
    </w:lvl>
    <w:lvl w:ilvl="8" w:tplc="0622B70A">
      <w:numFmt w:val="bullet"/>
      <w:lvlText w:val="•"/>
      <w:lvlJc w:val="left"/>
      <w:pPr>
        <w:ind w:left="764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94068AE"/>
    <w:multiLevelType w:val="hybridMultilevel"/>
    <w:tmpl w:val="4030C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52EA0"/>
    <w:multiLevelType w:val="hybridMultilevel"/>
    <w:tmpl w:val="F9EA4306"/>
    <w:lvl w:ilvl="0" w:tplc="A0BAB0E4">
      <w:numFmt w:val="bullet"/>
      <w:lvlText w:val=""/>
      <w:lvlJc w:val="left"/>
      <w:pPr>
        <w:ind w:left="636" w:hanging="360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" w15:restartNumberingAfterBreak="0">
    <w:nsid w:val="39286A75"/>
    <w:multiLevelType w:val="hybridMultilevel"/>
    <w:tmpl w:val="A3487E5A"/>
    <w:lvl w:ilvl="0" w:tplc="A0BAB0E4">
      <w:numFmt w:val="bullet"/>
      <w:lvlText w:val=""/>
      <w:lvlJc w:val="left"/>
      <w:pPr>
        <w:ind w:left="636" w:hanging="360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 w15:restartNumberingAfterBreak="0">
    <w:nsid w:val="3A384420"/>
    <w:multiLevelType w:val="hybridMultilevel"/>
    <w:tmpl w:val="E74E45BE"/>
    <w:lvl w:ilvl="0" w:tplc="DD9C30E8">
      <w:numFmt w:val="bullet"/>
      <w:pStyle w:val="odrka2"/>
      <w:lvlText w:val="–"/>
      <w:lvlJc w:val="left"/>
      <w:pPr>
        <w:ind w:left="1040" w:hanging="360"/>
      </w:pPr>
      <w:rPr>
        <w:rFonts w:ascii="Segoe UI" w:eastAsiaTheme="minorHAns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4A92"/>
    <w:multiLevelType w:val="hybridMultilevel"/>
    <w:tmpl w:val="0FF219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7223A0"/>
    <w:multiLevelType w:val="hybridMultilevel"/>
    <w:tmpl w:val="6212B2BE"/>
    <w:lvl w:ilvl="0" w:tplc="A0BAB0E4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1" w:tplc="0405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  <w:w w:val="99"/>
        <w:sz w:val="20"/>
        <w:szCs w:val="20"/>
        <w:lang w:val="cs-CZ" w:eastAsia="en-US" w:bidi="ar-SA"/>
      </w:rPr>
    </w:lvl>
    <w:lvl w:ilvl="2" w:tplc="84F2CF16">
      <w:numFmt w:val="bullet"/>
      <w:lvlText w:val="-"/>
      <w:lvlJc w:val="left"/>
      <w:pPr>
        <w:ind w:left="1206" w:hanging="360"/>
      </w:pPr>
      <w:rPr>
        <w:rFonts w:hint="default"/>
        <w:w w:val="99"/>
        <w:lang w:val="cs-CZ" w:eastAsia="en-US" w:bidi="ar-SA"/>
      </w:rPr>
    </w:lvl>
    <w:lvl w:ilvl="3" w:tplc="2C52B0BE">
      <w:numFmt w:val="bullet"/>
      <w:lvlText w:val="•"/>
      <w:lvlJc w:val="left"/>
      <w:pPr>
        <w:ind w:left="2218" w:hanging="360"/>
      </w:pPr>
      <w:rPr>
        <w:rFonts w:hint="default"/>
        <w:lang w:val="cs-CZ" w:eastAsia="en-US" w:bidi="ar-SA"/>
      </w:rPr>
    </w:lvl>
    <w:lvl w:ilvl="4" w:tplc="E2F6B210">
      <w:numFmt w:val="bullet"/>
      <w:lvlText w:val="•"/>
      <w:lvlJc w:val="left"/>
      <w:pPr>
        <w:ind w:left="3236" w:hanging="360"/>
      </w:pPr>
      <w:rPr>
        <w:rFonts w:hint="default"/>
        <w:lang w:val="cs-CZ" w:eastAsia="en-US" w:bidi="ar-SA"/>
      </w:rPr>
    </w:lvl>
    <w:lvl w:ilvl="5" w:tplc="B434C7EA">
      <w:numFmt w:val="bullet"/>
      <w:lvlText w:val="•"/>
      <w:lvlJc w:val="left"/>
      <w:pPr>
        <w:ind w:left="4254" w:hanging="360"/>
      </w:pPr>
      <w:rPr>
        <w:rFonts w:hint="default"/>
        <w:lang w:val="cs-CZ" w:eastAsia="en-US" w:bidi="ar-SA"/>
      </w:rPr>
    </w:lvl>
    <w:lvl w:ilvl="6" w:tplc="19402704">
      <w:numFmt w:val="bullet"/>
      <w:lvlText w:val="•"/>
      <w:lvlJc w:val="left"/>
      <w:pPr>
        <w:ind w:left="5273" w:hanging="360"/>
      </w:pPr>
      <w:rPr>
        <w:rFonts w:hint="default"/>
        <w:lang w:val="cs-CZ" w:eastAsia="en-US" w:bidi="ar-SA"/>
      </w:rPr>
    </w:lvl>
    <w:lvl w:ilvl="7" w:tplc="38047A96">
      <w:numFmt w:val="bullet"/>
      <w:lvlText w:val="•"/>
      <w:lvlJc w:val="left"/>
      <w:pPr>
        <w:ind w:left="6291" w:hanging="360"/>
      </w:pPr>
      <w:rPr>
        <w:rFonts w:hint="default"/>
        <w:lang w:val="cs-CZ" w:eastAsia="en-US" w:bidi="ar-SA"/>
      </w:rPr>
    </w:lvl>
    <w:lvl w:ilvl="8" w:tplc="5632508A">
      <w:numFmt w:val="bullet"/>
      <w:lvlText w:val="•"/>
      <w:lvlJc w:val="left"/>
      <w:pPr>
        <w:ind w:left="7309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9FE310D"/>
    <w:multiLevelType w:val="hybridMultilevel"/>
    <w:tmpl w:val="194CC5FA"/>
    <w:lvl w:ilvl="0" w:tplc="9A74EB74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1" w:tplc="4C967D2C">
      <w:numFmt w:val="bullet"/>
      <w:lvlText w:val="•"/>
      <w:lvlJc w:val="left"/>
      <w:pPr>
        <w:ind w:left="1708" w:hanging="360"/>
      </w:pPr>
      <w:rPr>
        <w:rFonts w:hint="default"/>
        <w:lang w:val="cs-CZ" w:eastAsia="en-US" w:bidi="ar-SA"/>
      </w:rPr>
    </w:lvl>
    <w:lvl w:ilvl="2" w:tplc="7A0A4A4E">
      <w:numFmt w:val="bullet"/>
      <w:lvlText w:val="•"/>
      <w:lvlJc w:val="left"/>
      <w:pPr>
        <w:ind w:left="2557" w:hanging="360"/>
      </w:pPr>
      <w:rPr>
        <w:rFonts w:hint="default"/>
        <w:lang w:val="cs-CZ" w:eastAsia="en-US" w:bidi="ar-SA"/>
      </w:rPr>
    </w:lvl>
    <w:lvl w:ilvl="3" w:tplc="121E654C">
      <w:numFmt w:val="bullet"/>
      <w:lvlText w:val="•"/>
      <w:lvlJc w:val="left"/>
      <w:pPr>
        <w:ind w:left="3405" w:hanging="360"/>
      </w:pPr>
      <w:rPr>
        <w:rFonts w:hint="default"/>
        <w:lang w:val="cs-CZ" w:eastAsia="en-US" w:bidi="ar-SA"/>
      </w:rPr>
    </w:lvl>
    <w:lvl w:ilvl="4" w:tplc="ABB6EFBA">
      <w:numFmt w:val="bullet"/>
      <w:lvlText w:val="•"/>
      <w:lvlJc w:val="left"/>
      <w:pPr>
        <w:ind w:left="4254" w:hanging="360"/>
      </w:pPr>
      <w:rPr>
        <w:rFonts w:hint="default"/>
        <w:lang w:val="cs-CZ" w:eastAsia="en-US" w:bidi="ar-SA"/>
      </w:rPr>
    </w:lvl>
    <w:lvl w:ilvl="5" w:tplc="78D0223E">
      <w:numFmt w:val="bullet"/>
      <w:lvlText w:val="•"/>
      <w:lvlJc w:val="left"/>
      <w:pPr>
        <w:ind w:left="5103" w:hanging="360"/>
      </w:pPr>
      <w:rPr>
        <w:rFonts w:hint="default"/>
        <w:lang w:val="cs-CZ" w:eastAsia="en-US" w:bidi="ar-SA"/>
      </w:rPr>
    </w:lvl>
    <w:lvl w:ilvl="6" w:tplc="246003FA">
      <w:numFmt w:val="bullet"/>
      <w:lvlText w:val="•"/>
      <w:lvlJc w:val="left"/>
      <w:pPr>
        <w:ind w:left="5951" w:hanging="360"/>
      </w:pPr>
      <w:rPr>
        <w:rFonts w:hint="default"/>
        <w:lang w:val="cs-CZ" w:eastAsia="en-US" w:bidi="ar-SA"/>
      </w:rPr>
    </w:lvl>
    <w:lvl w:ilvl="7" w:tplc="07D0F84C">
      <w:numFmt w:val="bullet"/>
      <w:lvlText w:val="•"/>
      <w:lvlJc w:val="left"/>
      <w:pPr>
        <w:ind w:left="6800" w:hanging="360"/>
      </w:pPr>
      <w:rPr>
        <w:rFonts w:hint="default"/>
        <w:lang w:val="cs-CZ" w:eastAsia="en-US" w:bidi="ar-SA"/>
      </w:rPr>
    </w:lvl>
    <w:lvl w:ilvl="8" w:tplc="3DDA5A50">
      <w:numFmt w:val="bullet"/>
      <w:lvlText w:val="•"/>
      <w:lvlJc w:val="left"/>
      <w:pPr>
        <w:ind w:left="7649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39903B1"/>
    <w:multiLevelType w:val="hybridMultilevel"/>
    <w:tmpl w:val="EEAE36F6"/>
    <w:lvl w:ilvl="0" w:tplc="A0BAB0E4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76806858"/>
    <w:multiLevelType w:val="hybridMultilevel"/>
    <w:tmpl w:val="6BD8BD18"/>
    <w:lvl w:ilvl="0" w:tplc="F984E476">
      <w:numFmt w:val="bullet"/>
      <w:lvlText w:val="•"/>
      <w:lvlJc w:val="left"/>
      <w:pPr>
        <w:ind w:left="858" w:hanging="360"/>
      </w:pPr>
      <w:rPr>
        <w:rFonts w:ascii="Arial MT" w:eastAsia="Arial MT" w:hAnsi="Arial MT" w:cs="Arial MT" w:hint="default"/>
        <w:w w:val="99"/>
        <w:sz w:val="20"/>
        <w:szCs w:val="20"/>
        <w:lang w:val="cs-CZ" w:eastAsia="en-US" w:bidi="ar-SA"/>
      </w:rPr>
    </w:lvl>
    <w:lvl w:ilvl="1" w:tplc="0A8E27B4">
      <w:numFmt w:val="bullet"/>
      <w:lvlText w:val="•"/>
      <w:lvlJc w:val="left"/>
      <w:pPr>
        <w:ind w:left="1708" w:hanging="360"/>
      </w:pPr>
      <w:rPr>
        <w:rFonts w:hint="default"/>
        <w:lang w:val="cs-CZ" w:eastAsia="en-US" w:bidi="ar-SA"/>
      </w:rPr>
    </w:lvl>
    <w:lvl w:ilvl="2" w:tplc="9CC0E178">
      <w:numFmt w:val="bullet"/>
      <w:lvlText w:val="•"/>
      <w:lvlJc w:val="left"/>
      <w:pPr>
        <w:ind w:left="2557" w:hanging="360"/>
      </w:pPr>
      <w:rPr>
        <w:rFonts w:hint="default"/>
        <w:lang w:val="cs-CZ" w:eastAsia="en-US" w:bidi="ar-SA"/>
      </w:rPr>
    </w:lvl>
    <w:lvl w:ilvl="3" w:tplc="508A167A">
      <w:numFmt w:val="bullet"/>
      <w:lvlText w:val="•"/>
      <w:lvlJc w:val="left"/>
      <w:pPr>
        <w:ind w:left="3405" w:hanging="360"/>
      </w:pPr>
      <w:rPr>
        <w:rFonts w:hint="default"/>
        <w:lang w:val="cs-CZ" w:eastAsia="en-US" w:bidi="ar-SA"/>
      </w:rPr>
    </w:lvl>
    <w:lvl w:ilvl="4" w:tplc="97702404">
      <w:numFmt w:val="bullet"/>
      <w:lvlText w:val="•"/>
      <w:lvlJc w:val="left"/>
      <w:pPr>
        <w:ind w:left="4254" w:hanging="360"/>
      </w:pPr>
      <w:rPr>
        <w:rFonts w:hint="default"/>
        <w:lang w:val="cs-CZ" w:eastAsia="en-US" w:bidi="ar-SA"/>
      </w:rPr>
    </w:lvl>
    <w:lvl w:ilvl="5" w:tplc="361E9236">
      <w:numFmt w:val="bullet"/>
      <w:lvlText w:val="•"/>
      <w:lvlJc w:val="left"/>
      <w:pPr>
        <w:ind w:left="5103" w:hanging="360"/>
      </w:pPr>
      <w:rPr>
        <w:rFonts w:hint="default"/>
        <w:lang w:val="cs-CZ" w:eastAsia="en-US" w:bidi="ar-SA"/>
      </w:rPr>
    </w:lvl>
    <w:lvl w:ilvl="6" w:tplc="B7688E64">
      <w:numFmt w:val="bullet"/>
      <w:lvlText w:val="•"/>
      <w:lvlJc w:val="left"/>
      <w:pPr>
        <w:ind w:left="5951" w:hanging="360"/>
      </w:pPr>
      <w:rPr>
        <w:rFonts w:hint="default"/>
        <w:lang w:val="cs-CZ" w:eastAsia="en-US" w:bidi="ar-SA"/>
      </w:rPr>
    </w:lvl>
    <w:lvl w:ilvl="7" w:tplc="1FC66738">
      <w:numFmt w:val="bullet"/>
      <w:lvlText w:val="•"/>
      <w:lvlJc w:val="left"/>
      <w:pPr>
        <w:ind w:left="6800" w:hanging="360"/>
      </w:pPr>
      <w:rPr>
        <w:rFonts w:hint="default"/>
        <w:lang w:val="cs-CZ" w:eastAsia="en-US" w:bidi="ar-SA"/>
      </w:rPr>
    </w:lvl>
    <w:lvl w:ilvl="8" w:tplc="6EA4EEC8">
      <w:numFmt w:val="bullet"/>
      <w:lvlText w:val="•"/>
      <w:lvlJc w:val="left"/>
      <w:pPr>
        <w:ind w:left="7649" w:hanging="360"/>
      </w:pPr>
      <w:rPr>
        <w:rFonts w:hint="default"/>
        <w:lang w:val="cs-CZ" w:eastAsia="en-US" w:bidi="ar-SA"/>
      </w:rPr>
    </w:lvl>
  </w:abstractNum>
  <w:num w:numId="1" w16cid:durableId="1968005589">
    <w:abstractNumId w:val="0"/>
  </w:num>
  <w:num w:numId="2" w16cid:durableId="1598905610">
    <w:abstractNumId w:val="9"/>
  </w:num>
  <w:num w:numId="3" w16cid:durableId="1945456492">
    <w:abstractNumId w:val="7"/>
  </w:num>
  <w:num w:numId="4" w16cid:durableId="891775282">
    <w:abstractNumId w:val="6"/>
  </w:num>
  <w:num w:numId="5" w16cid:durableId="277838227">
    <w:abstractNumId w:val="4"/>
  </w:num>
  <w:num w:numId="6" w16cid:durableId="513813131">
    <w:abstractNumId w:val="8"/>
  </w:num>
  <w:num w:numId="7" w16cid:durableId="770511373">
    <w:abstractNumId w:val="3"/>
  </w:num>
  <w:num w:numId="8" w16cid:durableId="1039087224">
    <w:abstractNumId w:val="2"/>
  </w:num>
  <w:num w:numId="9" w16cid:durableId="1628969853">
    <w:abstractNumId w:val="5"/>
  </w:num>
  <w:num w:numId="10" w16cid:durableId="171777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A1"/>
    <w:rsid w:val="00012EE9"/>
    <w:rsid w:val="0002486E"/>
    <w:rsid w:val="00031F7D"/>
    <w:rsid w:val="00033A9A"/>
    <w:rsid w:val="00034144"/>
    <w:rsid w:val="00035251"/>
    <w:rsid w:val="00063031"/>
    <w:rsid w:val="00067A53"/>
    <w:rsid w:val="00073708"/>
    <w:rsid w:val="00096827"/>
    <w:rsid w:val="000B650B"/>
    <w:rsid w:val="000D274E"/>
    <w:rsid w:val="000D2ECF"/>
    <w:rsid w:val="000E1EB3"/>
    <w:rsid w:val="000E6290"/>
    <w:rsid w:val="00142020"/>
    <w:rsid w:val="001422C2"/>
    <w:rsid w:val="0015621E"/>
    <w:rsid w:val="001A51D1"/>
    <w:rsid w:val="001A6AEC"/>
    <w:rsid w:val="001B7ECE"/>
    <w:rsid w:val="001E152D"/>
    <w:rsid w:val="001E3201"/>
    <w:rsid w:val="00202E7F"/>
    <w:rsid w:val="00244417"/>
    <w:rsid w:val="00263A92"/>
    <w:rsid w:val="002A3BDF"/>
    <w:rsid w:val="002E0E50"/>
    <w:rsid w:val="00307F3F"/>
    <w:rsid w:val="003379BA"/>
    <w:rsid w:val="00367AFD"/>
    <w:rsid w:val="00376329"/>
    <w:rsid w:val="00381814"/>
    <w:rsid w:val="00391C4D"/>
    <w:rsid w:val="00392C41"/>
    <w:rsid w:val="003941F1"/>
    <w:rsid w:val="003C6AD4"/>
    <w:rsid w:val="003D0C8E"/>
    <w:rsid w:val="003F43D4"/>
    <w:rsid w:val="004218C9"/>
    <w:rsid w:val="0045055E"/>
    <w:rsid w:val="0045745F"/>
    <w:rsid w:val="004659B4"/>
    <w:rsid w:val="004C4830"/>
    <w:rsid w:val="00535559"/>
    <w:rsid w:val="00553BE2"/>
    <w:rsid w:val="005A7537"/>
    <w:rsid w:val="005E6A8B"/>
    <w:rsid w:val="005F44BB"/>
    <w:rsid w:val="00607393"/>
    <w:rsid w:val="00630F5E"/>
    <w:rsid w:val="006404BB"/>
    <w:rsid w:val="006607A2"/>
    <w:rsid w:val="0066196E"/>
    <w:rsid w:val="006730E7"/>
    <w:rsid w:val="00673458"/>
    <w:rsid w:val="006B2D83"/>
    <w:rsid w:val="006E3E6E"/>
    <w:rsid w:val="00707F4A"/>
    <w:rsid w:val="00743687"/>
    <w:rsid w:val="007523EB"/>
    <w:rsid w:val="007866B3"/>
    <w:rsid w:val="0079214F"/>
    <w:rsid w:val="007A4849"/>
    <w:rsid w:val="007A5E3E"/>
    <w:rsid w:val="007D75AA"/>
    <w:rsid w:val="007F7D3B"/>
    <w:rsid w:val="00814DB0"/>
    <w:rsid w:val="0083298B"/>
    <w:rsid w:val="008442E1"/>
    <w:rsid w:val="00870141"/>
    <w:rsid w:val="008710A6"/>
    <w:rsid w:val="00882ED4"/>
    <w:rsid w:val="00883810"/>
    <w:rsid w:val="008B4DB5"/>
    <w:rsid w:val="008B531B"/>
    <w:rsid w:val="008C22EB"/>
    <w:rsid w:val="008C732C"/>
    <w:rsid w:val="008E04DE"/>
    <w:rsid w:val="009033A1"/>
    <w:rsid w:val="009101FD"/>
    <w:rsid w:val="00917BF3"/>
    <w:rsid w:val="00924B05"/>
    <w:rsid w:val="00955810"/>
    <w:rsid w:val="009E6719"/>
    <w:rsid w:val="009F4B94"/>
    <w:rsid w:val="00A01D66"/>
    <w:rsid w:val="00A03CDE"/>
    <w:rsid w:val="00A13A83"/>
    <w:rsid w:val="00A279D0"/>
    <w:rsid w:val="00A37166"/>
    <w:rsid w:val="00A455C2"/>
    <w:rsid w:val="00A97718"/>
    <w:rsid w:val="00AB7C2C"/>
    <w:rsid w:val="00AE0D27"/>
    <w:rsid w:val="00AF77F2"/>
    <w:rsid w:val="00B04792"/>
    <w:rsid w:val="00B713DD"/>
    <w:rsid w:val="00B753EA"/>
    <w:rsid w:val="00B9330A"/>
    <w:rsid w:val="00BA5087"/>
    <w:rsid w:val="00C02ECC"/>
    <w:rsid w:val="00C24B6B"/>
    <w:rsid w:val="00C255CB"/>
    <w:rsid w:val="00C32E07"/>
    <w:rsid w:val="00C54352"/>
    <w:rsid w:val="00C65E71"/>
    <w:rsid w:val="00C768D2"/>
    <w:rsid w:val="00C84E98"/>
    <w:rsid w:val="00C85ADE"/>
    <w:rsid w:val="00CA5D99"/>
    <w:rsid w:val="00CB53EB"/>
    <w:rsid w:val="00D0087C"/>
    <w:rsid w:val="00D14920"/>
    <w:rsid w:val="00D17D8E"/>
    <w:rsid w:val="00D26819"/>
    <w:rsid w:val="00D340CE"/>
    <w:rsid w:val="00D44ADF"/>
    <w:rsid w:val="00D832DD"/>
    <w:rsid w:val="00D83983"/>
    <w:rsid w:val="00D92BF7"/>
    <w:rsid w:val="00E02526"/>
    <w:rsid w:val="00E05515"/>
    <w:rsid w:val="00E14EBE"/>
    <w:rsid w:val="00E5318B"/>
    <w:rsid w:val="00E65607"/>
    <w:rsid w:val="00E93717"/>
    <w:rsid w:val="00EB0C4B"/>
    <w:rsid w:val="00EC1669"/>
    <w:rsid w:val="00F11974"/>
    <w:rsid w:val="00F13D16"/>
    <w:rsid w:val="00F44597"/>
    <w:rsid w:val="00F67D29"/>
    <w:rsid w:val="00F773ED"/>
    <w:rsid w:val="00F8466F"/>
    <w:rsid w:val="00FA3888"/>
    <w:rsid w:val="00FF10F5"/>
    <w:rsid w:val="00FF4955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9BEBA"/>
  <w15:docId w15:val="{0D67F12B-F760-4B3C-B1B2-0B582A60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4597"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spacing w:before="19"/>
      <w:ind w:left="138"/>
      <w:outlineLvl w:val="0"/>
    </w:pPr>
    <w:rPr>
      <w:sz w:val="56"/>
      <w:szCs w:val="56"/>
    </w:rPr>
  </w:style>
  <w:style w:type="paragraph" w:styleId="Nadpis2">
    <w:name w:val="heading 2"/>
    <w:basedOn w:val="Normln"/>
    <w:link w:val="Nadpis2Char"/>
    <w:uiPriority w:val="9"/>
    <w:unhideWhenUsed/>
    <w:qFormat/>
    <w:pPr>
      <w:ind w:left="138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214"/>
      <w:ind w:left="138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47"/>
      <w:ind w:left="858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436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687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436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687"/>
    <w:rPr>
      <w:rFonts w:ascii="Segoe UI" w:eastAsia="Segoe UI" w:hAnsi="Segoe UI" w:cs="Segoe UI"/>
      <w:lang w:val="cs-CZ"/>
    </w:rPr>
  </w:style>
  <w:style w:type="paragraph" w:customStyle="1" w:styleId="Podtitul11">
    <w:name w:val="Podtitul_1.1"/>
    <w:basedOn w:val="Normln"/>
    <w:link w:val="Podtitul11Char"/>
    <w:qFormat/>
    <w:rsid w:val="0079214F"/>
    <w:pPr>
      <w:keepNext/>
      <w:widowControl/>
      <w:tabs>
        <w:tab w:val="left" w:pos="709"/>
      </w:tabs>
      <w:autoSpaceDE/>
      <w:autoSpaceDN/>
      <w:spacing w:before="480" w:after="240" w:line="264" w:lineRule="auto"/>
    </w:pPr>
    <w:rPr>
      <w:rFonts w:eastAsia="Times New Roman"/>
      <w:b/>
      <w:caps/>
      <w:color w:val="00529F"/>
      <w:sz w:val="24"/>
      <w:szCs w:val="20"/>
      <w:lang w:eastAsia="cs-CZ"/>
    </w:rPr>
  </w:style>
  <w:style w:type="character" w:customStyle="1" w:styleId="Podtitul11Char">
    <w:name w:val="Podtitul_1.1 Char"/>
    <w:link w:val="Podtitul11"/>
    <w:rsid w:val="0079214F"/>
    <w:rPr>
      <w:rFonts w:ascii="Segoe UI" w:eastAsia="Times New Roman" w:hAnsi="Segoe UI" w:cs="Segoe UI"/>
      <w:b/>
      <w:caps/>
      <w:color w:val="00529F"/>
      <w:sz w:val="24"/>
      <w:szCs w:val="20"/>
      <w:lang w:val="cs-CZ" w:eastAsia="cs-CZ"/>
    </w:rPr>
  </w:style>
  <w:style w:type="paragraph" w:customStyle="1" w:styleId="odrka2">
    <w:name w:val="odrážka 2"/>
    <w:basedOn w:val="Odstavecseseznamem"/>
    <w:link w:val="odrka2Char"/>
    <w:qFormat/>
    <w:rsid w:val="0079214F"/>
    <w:pPr>
      <w:widowControl/>
      <w:numPr>
        <w:numId w:val="5"/>
      </w:numPr>
      <w:autoSpaceDE/>
      <w:autoSpaceDN/>
      <w:spacing w:before="0" w:after="120" w:line="264" w:lineRule="auto"/>
      <w:jc w:val="both"/>
    </w:pPr>
    <w:rPr>
      <w:rFonts w:eastAsia="Calibri"/>
      <w:sz w:val="20"/>
      <w:szCs w:val="20"/>
      <w:lang w:eastAsia="cs-CZ"/>
    </w:rPr>
  </w:style>
  <w:style w:type="character" w:customStyle="1" w:styleId="odrka2Char">
    <w:name w:val="odrážka 2 Char"/>
    <w:link w:val="odrka2"/>
    <w:rsid w:val="0079214F"/>
    <w:rPr>
      <w:rFonts w:ascii="Segoe UI" w:eastAsia="Calibri" w:hAnsi="Segoe UI" w:cs="Segoe UI"/>
      <w:sz w:val="20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2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21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214F"/>
    <w:rPr>
      <w:rFonts w:ascii="Segoe UI" w:eastAsia="Segoe UI" w:hAnsi="Segoe UI" w:cs="Segoe U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14F"/>
    <w:rPr>
      <w:rFonts w:ascii="Segoe UI" w:eastAsia="Segoe UI" w:hAnsi="Segoe UI" w:cs="Segoe U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3EB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3EB"/>
    <w:rPr>
      <w:rFonts w:ascii="Segoe UI" w:eastAsia="Segoe UI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A37166"/>
    <w:pPr>
      <w:widowControl/>
      <w:autoSpaceDE/>
      <w:autoSpaceDN/>
    </w:pPr>
    <w:rPr>
      <w:rFonts w:ascii="Segoe UI" w:eastAsia="Segoe UI" w:hAnsi="Segoe UI" w:cs="Segoe UI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A5D99"/>
    <w:rPr>
      <w:rFonts w:ascii="Segoe UI" w:eastAsia="Segoe UI" w:hAnsi="Segoe UI" w:cs="Segoe UI"/>
      <w:b/>
      <w:bCs/>
      <w:sz w:val="24"/>
      <w:szCs w:val="24"/>
      <w:lang w:val="cs-CZ"/>
    </w:rPr>
  </w:style>
  <w:style w:type="paragraph" w:customStyle="1" w:styleId="Default">
    <w:name w:val="Default"/>
    <w:rsid w:val="00D44ADF"/>
    <w:pPr>
      <w:widowControl/>
      <w:adjustRightInd w:val="0"/>
    </w:pPr>
    <w:rPr>
      <w:rFonts w:ascii="Segoe UI" w:hAnsi="Segoe UI" w:cs="Segoe UI"/>
      <w:color w:val="000000"/>
      <w:sz w:val="24"/>
      <w:szCs w:val="24"/>
      <w:lang w:val="cs-CZ"/>
    </w:rPr>
  </w:style>
  <w:style w:type="paragraph" w:customStyle="1" w:styleId="CM1">
    <w:name w:val="CM1"/>
    <w:basedOn w:val="Default"/>
    <w:next w:val="Default"/>
    <w:uiPriority w:val="99"/>
    <w:rsid w:val="00D44ADF"/>
    <w:rPr>
      <w:rFonts w:ascii="EU Albertina" w:hAnsi="EU 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44ADF"/>
    <w:rPr>
      <w:rFonts w:ascii="EU Albertina" w:hAnsi="EU Albertina" w:cstheme="minorBidi"/>
      <w:color w:val="auto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58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5810"/>
    <w:rPr>
      <w:rFonts w:ascii="Segoe UI" w:eastAsia="Segoe UI" w:hAnsi="Segoe UI" w:cs="Segoe UI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55810"/>
    <w:rPr>
      <w:vertAlign w:val="superscript"/>
    </w:rPr>
  </w:style>
  <w:style w:type="paragraph" w:customStyle="1" w:styleId="Odrky">
    <w:name w:val="Odrážky"/>
    <w:basedOn w:val="Odstavecseseznamem"/>
    <w:link w:val="OdrkyChar"/>
    <w:qFormat/>
    <w:rsid w:val="008442E1"/>
    <w:pPr>
      <w:widowControl/>
      <w:autoSpaceDE/>
      <w:autoSpaceDN/>
      <w:spacing w:before="120" w:after="240" w:line="360" w:lineRule="auto"/>
      <w:ind w:left="1069" w:hanging="360"/>
      <w:contextualSpacing/>
      <w:jc w:val="both"/>
    </w:pPr>
    <w:rPr>
      <w:rFonts w:eastAsiaTheme="minorHAnsi"/>
      <w:sz w:val="20"/>
      <w:szCs w:val="20"/>
    </w:rPr>
  </w:style>
  <w:style w:type="character" w:customStyle="1" w:styleId="OdrkyChar">
    <w:name w:val="Odrážky Char"/>
    <w:basedOn w:val="Standardnpsmoodstavce"/>
    <w:link w:val="Odrky"/>
    <w:rsid w:val="008442E1"/>
    <w:rPr>
      <w:rFonts w:ascii="Segoe UI" w:hAnsi="Segoe UI" w:cs="Segoe UI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6D89-4552-4A6E-AEEE-9EDF5153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3345</Words>
  <Characters>19736</Characters>
  <Application>Microsoft Office Word</Application>
  <DocSecurity>4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 CR</Company>
  <LinksUpToDate>false</LinksUpToDate>
  <CharactersWithSpaces>23035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Stanglova Eva</dc:creator>
  <cp:lastModifiedBy>Ruzickova Magda</cp:lastModifiedBy>
  <cp:revision>2</cp:revision>
  <cp:lastPrinted>2023-03-13T10:19:00Z</cp:lastPrinted>
  <dcterms:created xsi:type="dcterms:W3CDTF">2024-11-08T14:25:00Z</dcterms:created>
  <dcterms:modified xsi:type="dcterms:W3CDTF">2024-11-08T14:25:00Z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2023-01-12T00:00:00Z</vt:filetime>
  </property>
</Properties>
</file>